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F2CF" w14:textId="1915C580" w:rsidR="00B6575F" w:rsidRPr="009F5EF1" w:rsidRDefault="00F86528">
      <w:pPr>
        <w:rPr>
          <w:rFonts w:cstheme="minorHAnsi"/>
          <w:b/>
          <w:bCs/>
          <w:sz w:val="24"/>
          <w:szCs w:val="24"/>
        </w:rPr>
      </w:pPr>
      <w:r w:rsidRPr="009F5EF1">
        <w:rPr>
          <w:rFonts w:cstheme="minorHAnsi"/>
          <w:b/>
          <w:bCs/>
          <w:sz w:val="24"/>
          <w:szCs w:val="24"/>
        </w:rPr>
        <w:t>Charity Event Facility Hire Update 23/11/2021</w:t>
      </w:r>
    </w:p>
    <w:p w14:paraId="0769F1CF" w14:textId="77777777" w:rsidR="00F86528" w:rsidRPr="009F5EF1" w:rsidRDefault="00F86528" w:rsidP="00F86528">
      <w:pPr>
        <w:spacing w:after="0" w:line="240" w:lineRule="auto"/>
        <w:rPr>
          <w:rFonts w:eastAsia="Times New Roman" w:cstheme="minorHAnsi"/>
          <w:lang w:eastAsia="en-GB"/>
        </w:rPr>
      </w:pPr>
      <w:r w:rsidRPr="009F5EF1">
        <w:rPr>
          <w:rFonts w:eastAsia="Times New Roman" w:cstheme="minorHAnsi"/>
          <w:lang w:eastAsia="en-GB"/>
        </w:rPr>
        <w:t>Student Sport Club Charity Events</w:t>
      </w:r>
    </w:p>
    <w:p w14:paraId="066E509E" w14:textId="77777777" w:rsidR="00F86528" w:rsidRPr="009F5EF1" w:rsidRDefault="00F86528" w:rsidP="00F86528">
      <w:p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We’ve considered feedback from student sports clubs and the Sports Officer. Therefore, we are now </w:t>
      </w:r>
      <w:r w:rsidRPr="009F5EF1">
        <w:rPr>
          <w:rFonts w:eastAsia="Times New Roman" w:cstheme="minorHAnsi"/>
          <w:b/>
          <w:bCs/>
          <w:u w:val="single"/>
          <w:lang w:eastAsia="en-GB"/>
        </w:rPr>
        <w:t>trialling</w:t>
      </w:r>
      <w:r w:rsidRPr="009F5EF1">
        <w:rPr>
          <w:rFonts w:eastAsia="Times New Roman" w:cstheme="minorHAnsi"/>
          <w:lang w:eastAsia="en-GB"/>
        </w:rPr>
        <w:t xml:space="preserve"> the offer of one free charity event per year to all student clubs. </w:t>
      </w:r>
      <w:r w:rsidRPr="009F5EF1">
        <w:rPr>
          <w:rFonts w:eastAsia="Times New Roman" w:cstheme="minorHAnsi"/>
          <w:b/>
          <w:bCs/>
          <w:lang w:eastAsia="en-GB"/>
        </w:rPr>
        <w:t>This pilot will be reviewed by Warwick Sport and Sports Committee during term 3 to determine if this continues into 2022/23 or not.</w:t>
      </w:r>
    </w:p>
    <w:p w14:paraId="51177CA3" w14:textId="77777777" w:rsidR="00F86528" w:rsidRPr="009F5EF1" w:rsidRDefault="00F86528" w:rsidP="00F86528">
      <w:p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b/>
          <w:bCs/>
          <w:sz w:val="24"/>
          <w:szCs w:val="24"/>
          <w:u w:val="single"/>
          <w:lang w:eastAsia="en-GB"/>
        </w:rPr>
        <w:t>Guidance for What is Included within a Charity Event:</w:t>
      </w:r>
    </w:p>
    <w:p w14:paraId="0D155EBF" w14:textId="77777777" w:rsidR="00F86528" w:rsidRPr="009F5EF1" w:rsidRDefault="00F86528" w:rsidP="00F86528">
      <w:pPr>
        <w:numPr>
          <w:ilvl w:val="0"/>
          <w:numId w:val="1"/>
        </w:numPr>
        <w:spacing w:before="100" w:beforeAutospacing="1" w:after="100" w:afterAutospacing="1" w:line="240" w:lineRule="auto"/>
        <w:ind w:left="1440"/>
        <w:rPr>
          <w:rFonts w:eastAsia="Times New Roman" w:cstheme="minorHAnsi"/>
          <w:sz w:val="21"/>
          <w:szCs w:val="21"/>
          <w:lang w:eastAsia="en-GB"/>
        </w:rPr>
      </w:pPr>
    </w:p>
    <w:p w14:paraId="07E07D96"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b/>
          <w:bCs/>
          <w:lang w:eastAsia="en-GB"/>
        </w:rPr>
        <w:t xml:space="preserve">One per club per year </w:t>
      </w:r>
      <w:r w:rsidRPr="009F5EF1">
        <w:rPr>
          <w:rFonts w:eastAsia="Times New Roman" w:cstheme="minorHAnsi"/>
          <w:lang w:eastAsia="en-GB"/>
        </w:rPr>
        <w:t>- this is not transferrable between clubs.</w:t>
      </w:r>
    </w:p>
    <w:p w14:paraId="4A3E9FCF"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Run on a single day for up to 6 hours.</w:t>
      </w:r>
    </w:p>
    <w:p w14:paraId="5F85AA81"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Take up one of the following spaces:</w:t>
      </w:r>
      <w:r w:rsidRPr="009F5EF1">
        <w:rPr>
          <w:rFonts w:eastAsia="Times New Roman" w:cstheme="minorHAnsi"/>
          <w:sz w:val="21"/>
          <w:szCs w:val="21"/>
          <w:lang w:eastAsia="en-GB"/>
        </w:rPr>
        <w:t xml:space="preserve"> </w:t>
      </w:r>
    </w:p>
    <w:p w14:paraId="25EAFCB1"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A single zone in the Sports Hub</w:t>
      </w:r>
    </w:p>
    <w:p w14:paraId="42ECE65F"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A single outdoor synthetic pitch. </w:t>
      </w:r>
    </w:p>
    <w:p w14:paraId="154E9CB6"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Up to 4 squash courts</w:t>
      </w:r>
    </w:p>
    <w:p w14:paraId="03DEAF90"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Up to 2 5-a-side pitches.</w:t>
      </w:r>
    </w:p>
    <w:p w14:paraId="1101D8B2"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Up to 3 outdoor netball courts</w:t>
      </w:r>
    </w:p>
    <w:p w14:paraId="0EE2CCAE"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Up to 4 lanes of the swimming pool for 6 hours </w:t>
      </w:r>
      <w:r w:rsidRPr="009F5EF1">
        <w:rPr>
          <w:rFonts w:eastAsia="Times New Roman" w:cstheme="minorHAnsi"/>
          <w:u w:val="single"/>
          <w:lang w:eastAsia="en-GB"/>
        </w:rPr>
        <w:t>or</w:t>
      </w:r>
      <w:r w:rsidRPr="009F5EF1">
        <w:rPr>
          <w:rFonts w:eastAsia="Times New Roman" w:cstheme="minorHAnsi"/>
          <w:lang w:eastAsia="en-GB"/>
        </w:rPr>
        <w:t xml:space="preserve"> 8 lanes for 3 hours.</w:t>
      </w:r>
    </w:p>
    <w:p w14:paraId="2DD2E28A"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Varsity Field</w:t>
      </w:r>
    </w:p>
    <w:p w14:paraId="0E498BDF" w14:textId="77777777" w:rsidR="00F86528" w:rsidRPr="009F5EF1" w:rsidRDefault="00F86528" w:rsidP="00F86528">
      <w:pPr>
        <w:numPr>
          <w:ilvl w:val="2"/>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Grass sports pitches may not be used for charity events. </w:t>
      </w:r>
    </w:p>
    <w:p w14:paraId="3687A548"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Events requesting more courts/ pitches than the above can reduce event time in their request </w:t>
      </w:r>
      <w:proofErr w:type="gramStart"/>
      <w:r w:rsidRPr="009F5EF1">
        <w:rPr>
          <w:rFonts w:eastAsia="Times New Roman" w:cstheme="minorHAnsi"/>
          <w:lang w:eastAsia="en-GB"/>
        </w:rPr>
        <w:t>e.g.</w:t>
      </w:r>
      <w:proofErr w:type="gramEnd"/>
      <w:r w:rsidRPr="009F5EF1">
        <w:rPr>
          <w:rFonts w:eastAsia="Times New Roman" w:cstheme="minorHAnsi"/>
          <w:lang w:eastAsia="en-GB"/>
        </w:rPr>
        <w:t xml:space="preserve"> 2 zones in the sports hub for 3 hours OR 1 zone for 6 hours.</w:t>
      </w:r>
    </w:p>
    <w:p w14:paraId="0CDC88A3"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Operate within normal opening hours and fit around existing student sports club and any other bookings.</w:t>
      </w:r>
    </w:p>
    <w:p w14:paraId="037281A7"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lang w:eastAsia="en-GB"/>
        </w:rPr>
        <w:t xml:space="preserve">Clubs to support the operations teams with any set up / take down and all facilities must be left clean and tidy. </w:t>
      </w:r>
    </w:p>
    <w:p w14:paraId="5AE48C21" w14:textId="77777777" w:rsidR="00F86528" w:rsidRPr="009F5EF1" w:rsidRDefault="00F86528" w:rsidP="00F86528">
      <w:pPr>
        <w:numPr>
          <w:ilvl w:val="1"/>
          <w:numId w:val="1"/>
        </w:numPr>
        <w:spacing w:before="100" w:beforeAutospacing="1" w:after="100" w:afterAutospacing="1" w:line="240" w:lineRule="auto"/>
        <w:rPr>
          <w:rFonts w:eastAsia="Times New Roman" w:cstheme="minorHAnsi"/>
          <w:sz w:val="21"/>
          <w:szCs w:val="21"/>
          <w:lang w:eastAsia="en-GB"/>
        </w:rPr>
      </w:pPr>
      <w:r w:rsidRPr="009F5EF1">
        <w:rPr>
          <w:rFonts w:eastAsia="Times New Roman" w:cstheme="minorHAnsi"/>
          <w:b/>
          <w:bCs/>
          <w:color w:val="EF6950"/>
          <w:lang w:eastAsia="en-GB"/>
        </w:rPr>
        <w:t>Warwick Sport still reserve the right to withdraw this pilot at any time if the volume of events is too high.</w:t>
      </w:r>
    </w:p>
    <w:p w14:paraId="0CE0AB21" w14:textId="53F05508" w:rsidR="00F86528" w:rsidRDefault="00F86528" w:rsidP="00F86528">
      <w:pPr>
        <w:spacing w:after="0" w:line="240" w:lineRule="auto"/>
        <w:rPr>
          <w:rFonts w:eastAsia="Times New Roman" w:cstheme="minorHAnsi"/>
          <w:lang w:eastAsia="en-GB"/>
        </w:rPr>
      </w:pPr>
      <w:r w:rsidRPr="009F5EF1">
        <w:rPr>
          <w:rFonts w:eastAsia="Times New Roman" w:cstheme="minorHAnsi"/>
          <w:lang w:eastAsia="en-GB"/>
        </w:rPr>
        <w:t xml:space="preserve">If you have any queries regarding any of this information, please tag </w:t>
      </w:r>
      <w:proofErr w:type="spellStart"/>
      <w:r w:rsidRPr="009F5EF1">
        <w:rPr>
          <w:rFonts w:eastAsia="Times New Roman" w:cstheme="minorHAnsi"/>
          <w:lang w:eastAsia="en-GB"/>
        </w:rPr>
        <w:t>eventrequest</w:t>
      </w:r>
      <w:proofErr w:type="spellEnd"/>
      <w:r w:rsidRPr="009F5EF1">
        <w:rPr>
          <w:rFonts w:eastAsia="Times New Roman" w:cstheme="minorHAnsi"/>
          <w:lang w:eastAsia="en-GB"/>
        </w:rPr>
        <w:t xml:space="preserve">, Megan Daly (Guest) and </w:t>
      </w:r>
      <w:proofErr w:type="gramStart"/>
      <w:r w:rsidRPr="009F5EF1">
        <w:rPr>
          <w:rFonts w:eastAsia="Times New Roman" w:cstheme="minorHAnsi"/>
          <w:lang w:eastAsia="en-GB"/>
        </w:rPr>
        <w:t>myself</w:t>
      </w:r>
      <w:proofErr w:type="gramEnd"/>
      <w:r w:rsidRPr="009F5EF1">
        <w:rPr>
          <w:rFonts w:eastAsia="Times New Roman" w:cstheme="minorHAnsi"/>
          <w:lang w:eastAsia="en-GB"/>
        </w:rPr>
        <w:t xml:space="preserve"> in a post to your club's channel. </w:t>
      </w:r>
    </w:p>
    <w:p w14:paraId="45FAE5E1" w14:textId="77777777" w:rsidR="009F5EF1" w:rsidRPr="009F5EF1" w:rsidRDefault="009F5EF1" w:rsidP="00F86528">
      <w:pPr>
        <w:spacing w:after="0" w:line="240" w:lineRule="auto"/>
        <w:rPr>
          <w:rFonts w:eastAsia="Times New Roman" w:cstheme="minorHAnsi"/>
          <w:lang w:eastAsia="en-GB"/>
        </w:rPr>
      </w:pPr>
    </w:p>
    <w:p w14:paraId="2211BC00" w14:textId="77777777" w:rsidR="00F86528" w:rsidRPr="009F5EF1" w:rsidRDefault="00F86528" w:rsidP="00F86528">
      <w:pPr>
        <w:spacing w:after="0" w:line="240" w:lineRule="auto"/>
        <w:rPr>
          <w:rFonts w:eastAsia="Times New Roman" w:cstheme="minorHAnsi"/>
          <w:lang w:eastAsia="en-GB"/>
        </w:rPr>
      </w:pPr>
      <w:r w:rsidRPr="009F5EF1">
        <w:rPr>
          <w:rFonts w:eastAsia="Times New Roman" w:cstheme="minorHAnsi"/>
          <w:lang w:eastAsia="en-GB"/>
        </w:rPr>
        <w:t>#TEAMWARWICK CLUBS 2021/22</w:t>
      </w:r>
    </w:p>
    <w:p w14:paraId="73468EEC" w14:textId="5BA60FFC" w:rsidR="00F86528" w:rsidRPr="009F5EF1" w:rsidRDefault="00F86528">
      <w:pPr>
        <w:rPr>
          <w:rFonts w:eastAsia="Times New Roman" w:cstheme="minorHAnsi"/>
          <w:sz w:val="21"/>
          <w:szCs w:val="21"/>
          <w:lang w:eastAsia="en-GB"/>
        </w:rPr>
      </w:pPr>
      <w:r w:rsidRPr="009F5EF1">
        <w:rPr>
          <w:rFonts w:eastAsia="Times New Roman" w:cstheme="minorHAnsi"/>
          <w:sz w:val="21"/>
          <w:szCs w:val="21"/>
          <w:lang w:eastAsia="en-GB"/>
        </w:rPr>
        <w:br w:type="page"/>
      </w:r>
    </w:p>
    <w:p w14:paraId="283C1464" w14:textId="3C6E29A3" w:rsidR="00A27779" w:rsidRPr="009F5EF1" w:rsidRDefault="00F86528" w:rsidP="009F5EF1">
      <w:pPr>
        <w:rPr>
          <w:rFonts w:cstheme="minorHAnsi"/>
          <w:b/>
          <w:bCs/>
        </w:rPr>
      </w:pPr>
      <w:r w:rsidRPr="009F5EF1">
        <w:rPr>
          <w:rFonts w:cstheme="minorHAnsi"/>
          <w:b/>
          <w:bCs/>
        </w:rPr>
        <w:lastRenderedPageBreak/>
        <w:t xml:space="preserve">Charity Event Facility Hire Update </w:t>
      </w:r>
      <w:r w:rsidR="00CD78F7" w:rsidRPr="009F5EF1">
        <w:rPr>
          <w:rFonts w:cstheme="minorHAnsi"/>
          <w:b/>
          <w:bCs/>
        </w:rPr>
        <w:t>24</w:t>
      </w:r>
      <w:r w:rsidRPr="009F5EF1">
        <w:rPr>
          <w:rFonts w:cstheme="minorHAnsi"/>
          <w:b/>
          <w:bCs/>
        </w:rPr>
        <w:t>/1/2022</w:t>
      </w:r>
      <w:r w:rsidR="00A27779" w:rsidRPr="009F5EF1">
        <w:rPr>
          <w:rFonts w:eastAsia="Times New Roman" w:cstheme="minorHAnsi"/>
          <w:color w:val="000000"/>
          <w:lang w:eastAsia="en-GB"/>
        </w:rPr>
        <w:t> </w:t>
      </w:r>
    </w:p>
    <w:p w14:paraId="23E70F74"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Charity Events:</w:t>
      </w:r>
    </w:p>
    <w:p w14:paraId="7248A7C9" w14:textId="77777777" w:rsidR="00A27779" w:rsidRPr="009F5EF1" w:rsidRDefault="00A27779" w:rsidP="00A27779">
      <w:pPr>
        <w:numPr>
          <w:ilvl w:val="0"/>
          <w:numId w:val="3"/>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The maximum amount of time in advance that we can book facilities for you is </w:t>
      </w:r>
      <w:r w:rsidRPr="009F5EF1">
        <w:rPr>
          <w:rFonts w:eastAsia="Times New Roman" w:cstheme="minorHAnsi"/>
          <w:b/>
          <w:bCs/>
          <w:color w:val="000000"/>
          <w:lang w:eastAsia="en-GB"/>
        </w:rPr>
        <w:t>6 weeks in advance</w:t>
      </w:r>
      <w:r w:rsidRPr="009F5EF1">
        <w:rPr>
          <w:rFonts w:eastAsia="Times New Roman" w:cstheme="minorHAnsi"/>
          <w:color w:val="000000"/>
          <w:lang w:eastAsia="en-GB"/>
        </w:rPr>
        <w:t>. This doesn’t mean that you can’t have your planning pack/proposal ready, but we cannot confirm booking of those facilities earlier than 6 weeks prior to the event.</w:t>
      </w:r>
    </w:p>
    <w:p w14:paraId="6859B145" w14:textId="77777777" w:rsidR="00A27779" w:rsidRPr="009F5EF1" w:rsidRDefault="00A27779" w:rsidP="00A27779">
      <w:pPr>
        <w:numPr>
          <w:ilvl w:val="0"/>
          <w:numId w:val="3"/>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 xml:space="preserve">If you are choosing the option of splitting your </w:t>
      </w:r>
      <w:proofErr w:type="gramStart"/>
      <w:r w:rsidRPr="009F5EF1">
        <w:rPr>
          <w:rFonts w:eastAsia="Times New Roman" w:cstheme="minorHAnsi"/>
          <w:color w:val="000000"/>
          <w:lang w:eastAsia="en-GB"/>
        </w:rPr>
        <w:t>6 hour</w:t>
      </w:r>
      <w:proofErr w:type="gramEnd"/>
      <w:r w:rsidRPr="009F5EF1">
        <w:rPr>
          <w:rFonts w:eastAsia="Times New Roman" w:cstheme="minorHAnsi"/>
          <w:color w:val="000000"/>
          <w:lang w:eastAsia="en-GB"/>
        </w:rPr>
        <w:t xml:space="preserve"> atrium allocation into </w:t>
      </w:r>
      <w:r w:rsidRPr="009F5EF1">
        <w:rPr>
          <w:rFonts w:eastAsia="Times New Roman" w:cstheme="minorHAnsi"/>
          <w:b/>
          <w:bCs/>
          <w:color w:val="000000"/>
          <w:lang w:eastAsia="en-GB"/>
        </w:rPr>
        <w:t>two 3 hour sessions across two zones</w:t>
      </w:r>
      <w:r w:rsidRPr="009F5EF1">
        <w:rPr>
          <w:rFonts w:eastAsia="Times New Roman" w:cstheme="minorHAnsi"/>
          <w:color w:val="000000"/>
          <w:lang w:eastAsia="en-GB"/>
        </w:rPr>
        <w:t> there are some things to note:</w:t>
      </w:r>
    </w:p>
    <w:p w14:paraId="53F28998" w14:textId="77777777" w:rsidR="00A27779" w:rsidRPr="009F5EF1" w:rsidRDefault="00A27779" w:rsidP="00A27779">
      <w:pPr>
        <w:numPr>
          <w:ilvl w:val="1"/>
          <w:numId w:val="3"/>
        </w:numPr>
        <w:spacing w:after="0" w:line="240" w:lineRule="auto"/>
        <w:ind w:left="1905"/>
        <w:textAlignment w:val="baseline"/>
        <w:rPr>
          <w:rFonts w:eastAsia="Times New Roman" w:cstheme="minorHAnsi"/>
          <w:color w:val="000000"/>
          <w:lang w:eastAsia="en-GB"/>
        </w:rPr>
      </w:pPr>
      <w:r w:rsidRPr="009F5EF1">
        <w:rPr>
          <w:rFonts w:eastAsia="Times New Roman" w:cstheme="minorHAnsi"/>
          <w:color w:val="000000"/>
          <w:lang w:eastAsia="en-GB"/>
        </w:rPr>
        <w:t>You have 2 available booking times: EITHER 9am to 12pm, OR 5pm to 8pm. (Please note that in the 5-8pm slot, the hub closes at 8pm so events must be finished and participants out of the building by 8pm.)</w:t>
      </w:r>
    </w:p>
    <w:p w14:paraId="1A956AC8" w14:textId="77777777" w:rsidR="00A27779" w:rsidRPr="009F5EF1" w:rsidRDefault="00A27779" w:rsidP="00A27779">
      <w:pPr>
        <w:numPr>
          <w:ilvl w:val="1"/>
          <w:numId w:val="3"/>
        </w:numPr>
        <w:spacing w:after="0" w:line="240" w:lineRule="auto"/>
        <w:ind w:left="1905"/>
        <w:textAlignment w:val="baseline"/>
        <w:rPr>
          <w:rFonts w:eastAsia="Times New Roman" w:cstheme="minorHAnsi"/>
          <w:color w:val="000000"/>
          <w:lang w:eastAsia="en-GB"/>
        </w:rPr>
      </w:pPr>
      <w:r w:rsidRPr="009F5EF1">
        <w:rPr>
          <w:rFonts w:eastAsia="Times New Roman" w:cstheme="minorHAnsi"/>
          <w:color w:val="000000"/>
          <w:lang w:eastAsia="en-GB"/>
        </w:rPr>
        <w:t>You can always show a preference for which zones you would like, but Warwick Sport reserve the right to allocate specific zones to your event.</w:t>
      </w:r>
    </w:p>
    <w:p w14:paraId="712E36F9" w14:textId="77777777" w:rsidR="00A27779" w:rsidRPr="009F5EF1" w:rsidRDefault="00A27779" w:rsidP="00A27779">
      <w:pPr>
        <w:numPr>
          <w:ilvl w:val="0"/>
          <w:numId w:val="3"/>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Charity events are subject to a £100 cancellation fee within 2 weeks of the date of your event. If you can rearrange the date, that is preferable, and please contact me if you think you may not be able to hold your event on the date originally planned to organise this.</w:t>
      </w:r>
    </w:p>
    <w:p w14:paraId="14FFD0C4"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 </w:t>
      </w:r>
    </w:p>
    <w:p w14:paraId="34F8AEAB"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There is no change to other facilities, please see my original post on Charity Events.</w:t>
      </w:r>
    </w:p>
    <w:p w14:paraId="4351AA31"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 </w:t>
      </w:r>
    </w:p>
    <w:p w14:paraId="2EFAEC00"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Cancellation Policy for Paid Facilities (NOT charity event facilities):</w:t>
      </w:r>
    </w:p>
    <w:p w14:paraId="6B3C7970" w14:textId="4FE51D97" w:rsidR="00A27779" w:rsidRPr="009F5EF1" w:rsidRDefault="00A27779" w:rsidP="00A27779">
      <w:pPr>
        <w:numPr>
          <w:ilvl w:val="0"/>
          <w:numId w:val="4"/>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The first thing to be aware of is that when booking facilities, your booking falls under the </w:t>
      </w:r>
      <w:hyperlink r:id="rId5" w:tgtFrame="_blank" w:history="1">
        <w:r w:rsidRPr="009F5EF1">
          <w:rPr>
            <w:rFonts w:eastAsia="Times New Roman" w:cstheme="minorHAnsi"/>
            <w:color w:val="0000FF"/>
            <w:u w:val="single"/>
            <w:bdr w:val="none" w:sz="0" w:space="0" w:color="auto" w:frame="1"/>
            <w:lang w:eastAsia="en-GB"/>
          </w:rPr>
          <w:t>Warwick Sport Terms and Conditions</w:t>
        </w:r>
      </w:hyperlink>
      <w:r w:rsidRPr="009F5EF1">
        <w:rPr>
          <w:rFonts w:eastAsia="Times New Roman" w:cstheme="minorHAnsi"/>
          <w:color w:val="000000"/>
          <w:lang w:eastAsia="en-GB"/>
        </w:rPr>
        <w:t>. </w:t>
      </w:r>
    </w:p>
    <w:p w14:paraId="0A0BBBCC" w14:textId="77777777" w:rsidR="00A27779" w:rsidRPr="009F5EF1" w:rsidRDefault="00A27779" w:rsidP="00A27779">
      <w:pPr>
        <w:numPr>
          <w:ilvl w:val="0"/>
          <w:numId w:val="4"/>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 xml:space="preserve">The number one step if you realise that you </w:t>
      </w:r>
      <w:proofErr w:type="gramStart"/>
      <w:r w:rsidRPr="009F5EF1">
        <w:rPr>
          <w:rFonts w:eastAsia="Times New Roman" w:cstheme="minorHAnsi"/>
          <w:color w:val="000000"/>
          <w:lang w:eastAsia="en-GB"/>
        </w:rPr>
        <w:t>have to</w:t>
      </w:r>
      <w:proofErr w:type="gramEnd"/>
      <w:r w:rsidRPr="009F5EF1">
        <w:rPr>
          <w:rFonts w:eastAsia="Times New Roman" w:cstheme="minorHAnsi"/>
          <w:color w:val="000000"/>
          <w:lang w:eastAsia="en-GB"/>
        </w:rPr>
        <w:t xml:space="preserve"> cancel an event that has been booked in is to contact me and let me know. Even just giving me a heads up that you may have to cancel is helpful. </w:t>
      </w:r>
      <w:r w:rsidRPr="009F5EF1">
        <w:rPr>
          <w:rFonts w:cstheme="minorHAnsi"/>
          <w:lang w:eastAsia="en-GB"/>
        </w:rPr>
        <w:t xml:space="preserve">Where cancellation takes </w:t>
      </w:r>
      <w:proofErr w:type="gramStart"/>
      <w:r w:rsidRPr="009F5EF1">
        <w:rPr>
          <w:rFonts w:cstheme="minorHAnsi"/>
          <w:lang w:eastAsia="en-GB"/>
        </w:rPr>
        <w:t>place</w:t>
      </w:r>
      <w:proofErr w:type="gramEnd"/>
      <w:r w:rsidRPr="009F5EF1">
        <w:rPr>
          <w:rFonts w:cstheme="minorHAnsi"/>
          <w:lang w:eastAsia="en-GB"/>
        </w:rPr>
        <w:t xml:space="preserve"> we will work to find alternatives but please make sure you are aware of the T&amp;Cs above as there is no guarantee cancelled events can be re-arranged.</w:t>
      </w:r>
    </w:p>
    <w:p w14:paraId="75A943D2" w14:textId="77777777" w:rsidR="00A27779" w:rsidRPr="009F5EF1" w:rsidRDefault="00A27779" w:rsidP="00A27779">
      <w:pPr>
        <w:numPr>
          <w:ilvl w:val="0"/>
          <w:numId w:val="4"/>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 xml:space="preserve">If you feel you have no choice but to cancel your event completely, please inform me of the reason. I will have a discussion with my team, but ultimately </w:t>
      </w:r>
      <w:proofErr w:type="gramStart"/>
      <w:r w:rsidRPr="009F5EF1">
        <w:rPr>
          <w:rFonts w:eastAsia="Times New Roman" w:cstheme="minorHAnsi"/>
          <w:color w:val="000000"/>
          <w:lang w:eastAsia="en-GB"/>
        </w:rPr>
        <w:t>whether or not</w:t>
      </w:r>
      <w:proofErr w:type="gramEnd"/>
      <w:r w:rsidRPr="009F5EF1">
        <w:rPr>
          <w:rFonts w:eastAsia="Times New Roman" w:cstheme="minorHAnsi"/>
          <w:color w:val="000000"/>
          <w:lang w:eastAsia="en-GB"/>
        </w:rPr>
        <w:t xml:space="preserve"> to uphold the cancellation policy will be at the discretion of the Director of Sport </w:t>
      </w:r>
      <w:r w:rsidRPr="009F5EF1">
        <w:rPr>
          <w:rFonts w:cstheme="minorHAnsi"/>
          <w:lang w:eastAsia="en-GB"/>
        </w:rPr>
        <w:t>in line with the Terms above.</w:t>
      </w:r>
    </w:p>
    <w:p w14:paraId="799BB56A" w14:textId="7CFA7E14" w:rsidR="00A27779" w:rsidRPr="009F5EF1" w:rsidRDefault="00A27779" w:rsidP="00A27779">
      <w:pPr>
        <w:spacing w:after="0" w:line="240" w:lineRule="auto"/>
        <w:rPr>
          <w:rFonts w:eastAsia="Times New Roman" w:cstheme="minorHAnsi"/>
          <w:sz w:val="24"/>
          <w:szCs w:val="24"/>
          <w:lang w:eastAsia="en-GB"/>
        </w:rPr>
      </w:pPr>
    </w:p>
    <w:p w14:paraId="658B9386" w14:textId="77777777" w:rsidR="00A27779" w:rsidRPr="009F5EF1" w:rsidRDefault="00A27779" w:rsidP="00A27779">
      <w:pPr>
        <w:numPr>
          <w:ilvl w:val="0"/>
          <w:numId w:val="5"/>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To be clear, you can book paid facilities for normal club events further than 6 weeks in advance.</w:t>
      </w:r>
    </w:p>
    <w:p w14:paraId="36A76ACD"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 </w:t>
      </w:r>
    </w:p>
    <w:p w14:paraId="4FB8FC42" w14:textId="77777777" w:rsidR="00A27779" w:rsidRPr="009F5EF1" w:rsidRDefault="00A27779" w:rsidP="00A27779">
      <w:pPr>
        <w:spacing w:after="0" w:line="240" w:lineRule="auto"/>
        <w:textAlignment w:val="baseline"/>
        <w:rPr>
          <w:rFonts w:eastAsia="Times New Roman" w:cstheme="minorHAnsi"/>
          <w:color w:val="000000"/>
          <w:lang w:eastAsia="en-GB"/>
        </w:rPr>
      </w:pPr>
      <w:r w:rsidRPr="009F5EF1">
        <w:rPr>
          <w:rFonts w:eastAsia="Times New Roman" w:cstheme="minorHAnsi"/>
          <w:color w:val="000000"/>
          <w:lang w:eastAsia="en-GB"/>
        </w:rPr>
        <w:t>Just so you are all aware, the cancellation policy as it stands is:</w:t>
      </w:r>
    </w:p>
    <w:p w14:paraId="06B25C40" w14:textId="77777777" w:rsidR="00A27779" w:rsidRPr="009F5EF1" w:rsidRDefault="00A27779" w:rsidP="00A27779">
      <w:pPr>
        <w:numPr>
          <w:ilvl w:val="0"/>
          <w:numId w:val="6"/>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14 or less than 14 days prior to the event: 100% of total charge</w:t>
      </w:r>
    </w:p>
    <w:p w14:paraId="0389C8CA" w14:textId="77777777" w:rsidR="00A27779" w:rsidRPr="009F5EF1" w:rsidRDefault="00A27779" w:rsidP="00A27779">
      <w:pPr>
        <w:numPr>
          <w:ilvl w:val="0"/>
          <w:numId w:val="6"/>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Less than 1 month but greater than 14 days: 75% of total charge</w:t>
      </w:r>
    </w:p>
    <w:p w14:paraId="57E89013" w14:textId="77777777" w:rsidR="00A27779" w:rsidRPr="009F5EF1" w:rsidRDefault="00A27779" w:rsidP="00A27779">
      <w:pPr>
        <w:numPr>
          <w:ilvl w:val="0"/>
          <w:numId w:val="6"/>
        </w:numPr>
        <w:spacing w:after="0" w:line="240" w:lineRule="auto"/>
        <w:ind w:left="1185"/>
        <w:textAlignment w:val="baseline"/>
        <w:rPr>
          <w:rFonts w:eastAsia="Times New Roman" w:cstheme="minorHAnsi"/>
          <w:color w:val="000000"/>
          <w:lang w:eastAsia="en-GB"/>
        </w:rPr>
      </w:pPr>
      <w:r w:rsidRPr="009F5EF1">
        <w:rPr>
          <w:rFonts w:eastAsia="Times New Roman" w:cstheme="minorHAnsi"/>
          <w:color w:val="000000"/>
          <w:lang w:eastAsia="en-GB"/>
        </w:rPr>
        <w:t>Between 1-12 months: 50% of total charge”</w:t>
      </w:r>
    </w:p>
    <w:p w14:paraId="1F8672DB" w14:textId="77777777" w:rsidR="00F86528" w:rsidRPr="00F86528" w:rsidRDefault="00F86528" w:rsidP="00A27779">
      <w:pPr>
        <w:rPr>
          <w:b/>
          <w:bCs/>
        </w:rPr>
      </w:pPr>
    </w:p>
    <w:sectPr w:rsidR="00F86528" w:rsidRPr="00F86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B2E"/>
    <w:multiLevelType w:val="multilevel"/>
    <w:tmpl w:val="9428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E44B87"/>
    <w:multiLevelType w:val="multilevel"/>
    <w:tmpl w:val="707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D4322"/>
    <w:multiLevelType w:val="multilevel"/>
    <w:tmpl w:val="4EEC4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53201"/>
    <w:multiLevelType w:val="multilevel"/>
    <w:tmpl w:val="1A5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497D53"/>
    <w:multiLevelType w:val="multilevel"/>
    <w:tmpl w:val="749AC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72D9C"/>
    <w:multiLevelType w:val="hybridMultilevel"/>
    <w:tmpl w:val="BA001C9C"/>
    <w:lvl w:ilvl="0" w:tplc="E18E9F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28"/>
    <w:rsid w:val="009F5EF1"/>
    <w:rsid w:val="00A27779"/>
    <w:rsid w:val="00B6575F"/>
    <w:rsid w:val="00CD78F7"/>
    <w:rsid w:val="00F8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2496"/>
  <w15:chartTrackingRefBased/>
  <w15:docId w15:val="{C853C900-1D02-40B3-A8C6-CBBD9C3A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5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6528"/>
    <w:rPr>
      <w:b/>
      <w:bCs/>
    </w:rPr>
  </w:style>
  <w:style w:type="paragraph" w:styleId="ListParagraph">
    <w:name w:val="List Paragraph"/>
    <w:basedOn w:val="Normal"/>
    <w:uiPriority w:val="34"/>
    <w:qFormat/>
    <w:rsid w:val="00F86528"/>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27779"/>
    <w:rPr>
      <w:color w:val="0000FF"/>
      <w:u w:val="single"/>
    </w:rPr>
  </w:style>
  <w:style w:type="character" w:customStyle="1" w:styleId="ms-button-flexcontainer">
    <w:name w:val="ms-button-flexcontainer"/>
    <w:basedOn w:val="DefaultParagraphFont"/>
    <w:rsid w:val="00A2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486">
      <w:bodyDiv w:val="1"/>
      <w:marLeft w:val="0"/>
      <w:marRight w:val="0"/>
      <w:marTop w:val="0"/>
      <w:marBottom w:val="0"/>
      <w:divBdr>
        <w:top w:val="none" w:sz="0" w:space="0" w:color="auto"/>
        <w:left w:val="none" w:sz="0" w:space="0" w:color="auto"/>
        <w:bottom w:val="none" w:sz="0" w:space="0" w:color="auto"/>
        <w:right w:val="none" w:sz="0" w:space="0" w:color="auto"/>
      </w:divBdr>
      <w:divsChild>
        <w:div w:id="626813696">
          <w:marLeft w:val="465"/>
          <w:marRight w:val="0"/>
          <w:marTop w:val="0"/>
          <w:marBottom w:val="0"/>
          <w:divBdr>
            <w:top w:val="none" w:sz="0" w:space="0" w:color="auto"/>
            <w:left w:val="none" w:sz="0" w:space="0" w:color="auto"/>
            <w:bottom w:val="none" w:sz="0" w:space="0" w:color="auto"/>
            <w:right w:val="none" w:sz="0" w:space="0" w:color="auto"/>
          </w:divBdr>
          <w:divsChild>
            <w:div w:id="251281593">
              <w:marLeft w:val="0"/>
              <w:marRight w:val="0"/>
              <w:marTop w:val="0"/>
              <w:marBottom w:val="0"/>
              <w:divBdr>
                <w:top w:val="none" w:sz="0" w:space="0" w:color="auto"/>
                <w:left w:val="none" w:sz="0" w:space="0" w:color="auto"/>
                <w:bottom w:val="none" w:sz="0" w:space="0" w:color="auto"/>
                <w:right w:val="none" w:sz="0" w:space="0" w:color="auto"/>
              </w:divBdr>
              <w:divsChild>
                <w:div w:id="1366906796">
                  <w:marLeft w:val="0"/>
                  <w:marRight w:val="0"/>
                  <w:marTop w:val="0"/>
                  <w:marBottom w:val="0"/>
                  <w:divBdr>
                    <w:top w:val="none" w:sz="0" w:space="0" w:color="auto"/>
                    <w:left w:val="none" w:sz="0" w:space="0" w:color="auto"/>
                    <w:bottom w:val="none" w:sz="0" w:space="0" w:color="auto"/>
                    <w:right w:val="none" w:sz="0" w:space="0" w:color="auto"/>
                  </w:divBdr>
                  <w:divsChild>
                    <w:div w:id="1520509593">
                      <w:marLeft w:val="0"/>
                      <w:marRight w:val="0"/>
                      <w:marTop w:val="0"/>
                      <w:marBottom w:val="0"/>
                      <w:divBdr>
                        <w:top w:val="none" w:sz="0" w:space="0" w:color="auto"/>
                        <w:left w:val="none" w:sz="0" w:space="0" w:color="auto"/>
                        <w:bottom w:val="none" w:sz="0" w:space="0" w:color="auto"/>
                        <w:right w:val="none" w:sz="0" w:space="0" w:color="auto"/>
                      </w:divBdr>
                      <w:divsChild>
                        <w:div w:id="1568304395">
                          <w:marLeft w:val="0"/>
                          <w:marRight w:val="0"/>
                          <w:marTop w:val="0"/>
                          <w:marBottom w:val="0"/>
                          <w:divBdr>
                            <w:top w:val="none" w:sz="0" w:space="0" w:color="auto"/>
                            <w:left w:val="none" w:sz="0" w:space="0" w:color="auto"/>
                            <w:bottom w:val="none" w:sz="0" w:space="0" w:color="auto"/>
                            <w:right w:val="none" w:sz="0" w:space="0" w:color="auto"/>
                          </w:divBdr>
                          <w:divsChild>
                            <w:div w:id="1384325912">
                              <w:marLeft w:val="0"/>
                              <w:marRight w:val="0"/>
                              <w:marTop w:val="0"/>
                              <w:marBottom w:val="0"/>
                              <w:divBdr>
                                <w:top w:val="none" w:sz="0" w:space="0" w:color="auto"/>
                                <w:left w:val="none" w:sz="0" w:space="0" w:color="auto"/>
                                <w:bottom w:val="none" w:sz="0" w:space="0" w:color="auto"/>
                                <w:right w:val="none" w:sz="0" w:space="0" w:color="auto"/>
                              </w:divBdr>
                              <w:divsChild>
                                <w:div w:id="306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7860">
          <w:marLeft w:val="465"/>
          <w:marRight w:val="0"/>
          <w:marTop w:val="0"/>
          <w:marBottom w:val="0"/>
          <w:divBdr>
            <w:top w:val="none" w:sz="0" w:space="0" w:color="auto"/>
            <w:left w:val="none" w:sz="0" w:space="0" w:color="auto"/>
            <w:bottom w:val="none" w:sz="0" w:space="0" w:color="auto"/>
            <w:right w:val="none" w:sz="0" w:space="0" w:color="auto"/>
          </w:divBdr>
          <w:divsChild>
            <w:div w:id="256602633">
              <w:marLeft w:val="0"/>
              <w:marRight w:val="0"/>
              <w:marTop w:val="0"/>
              <w:marBottom w:val="0"/>
              <w:divBdr>
                <w:top w:val="none" w:sz="0" w:space="0" w:color="auto"/>
                <w:left w:val="none" w:sz="0" w:space="0" w:color="auto"/>
                <w:bottom w:val="none" w:sz="0" w:space="0" w:color="auto"/>
                <w:right w:val="none" w:sz="0" w:space="0" w:color="auto"/>
              </w:divBdr>
              <w:divsChild>
                <w:div w:id="1239830634">
                  <w:marLeft w:val="0"/>
                  <w:marRight w:val="0"/>
                  <w:marTop w:val="0"/>
                  <w:marBottom w:val="0"/>
                  <w:divBdr>
                    <w:top w:val="none" w:sz="0" w:space="0" w:color="auto"/>
                    <w:left w:val="none" w:sz="0" w:space="0" w:color="auto"/>
                    <w:bottom w:val="none" w:sz="0" w:space="0" w:color="auto"/>
                    <w:right w:val="none" w:sz="0" w:space="0" w:color="auto"/>
                  </w:divBdr>
                  <w:divsChild>
                    <w:div w:id="1687362414">
                      <w:marLeft w:val="0"/>
                      <w:marRight w:val="0"/>
                      <w:marTop w:val="0"/>
                      <w:marBottom w:val="0"/>
                      <w:divBdr>
                        <w:top w:val="none" w:sz="0" w:space="0" w:color="auto"/>
                        <w:left w:val="none" w:sz="0" w:space="0" w:color="auto"/>
                        <w:bottom w:val="none" w:sz="0" w:space="0" w:color="auto"/>
                        <w:right w:val="none" w:sz="0" w:space="0" w:color="auto"/>
                      </w:divBdr>
                      <w:divsChild>
                        <w:div w:id="707724564">
                          <w:marLeft w:val="0"/>
                          <w:marRight w:val="0"/>
                          <w:marTop w:val="0"/>
                          <w:marBottom w:val="0"/>
                          <w:divBdr>
                            <w:top w:val="none" w:sz="0" w:space="0" w:color="auto"/>
                            <w:left w:val="none" w:sz="0" w:space="0" w:color="auto"/>
                            <w:bottom w:val="none" w:sz="0" w:space="0" w:color="auto"/>
                            <w:right w:val="none" w:sz="0" w:space="0" w:color="auto"/>
                          </w:divBdr>
                          <w:divsChild>
                            <w:div w:id="137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06152">
      <w:bodyDiv w:val="1"/>
      <w:marLeft w:val="0"/>
      <w:marRight w:val="0"/>
      <w:marTop w:val="0"/>
      <w:marBottom w:val="0"/>
      <w:divBdr>
        <w:top w:val="none" w:sz="0" w:space="0" w:color="auto"/>
        <w:left w:val="none" w:sz="0" w:space="0" w:color="auto"/>
        <w:bottom w:val="none" w:sz="0" w:space="0" w:color="auto"/>
        <w:right w:val="none" w:sz="0" w:space="0" w:color="auto"/>
      </w:divBdr>
      <w:divsChild>
        <w:div w:id="1369182253">
          <w:marLeft w:val="0"/>
          <w:marRight w:val="0"/>
          <w:marTop w:val="0"/>
          <w:marBottom w:val="0"/>
          <w:divBdr>
            <w:top w:val="none" w:sz="0" w:space="0" w:color="auto"/>
            <w:left w:val="none" w:sz="0" w:space="0" w:color="auto"/>
            <w:bottom w:val="none" w:sz="0" w:space="0" w:color="auto"/>
            <w:right w:val="none" w:sz="0" w:space="0" w:color="auto"/>
          </w:divBdr>
          <w:divsChild>
            <w:div w:id="1774859158">
              <w:marLeft w:val="0"/>
              <w:marRight w:val="0"/>
              <w:marTop w:val="0"/>
              <w:marBottom w:val="0"/>
              <w:divBdr>
                <w:top w:val="none" w:sz="0" w:space="0" w:color="auto"/>
                <w:left w:val="none" w:sz="0" w:space="0" w:color="auto"/>
                <w:bottom w:val="none" w:sz="0" w:space="0" w:color="auto"/>
                <w:right w:val="none" w:sz="0" w:space="0" w:color="auto"/>
              </w:divBdr>
              <w:divsChild>
                <w:div w:id="1619099178">
                  <w:marLeft w:val="0"/>
                  <w:marRight w:val="0"/>
                  <w:marTop w:val="0"/>
                  <w:marBottom w:val="0"/>
                  <w:divBdr>
                    <w:top w:val="none" w:sz="0" w:space="0" w:color="auto"/>
                    <w:left w:val="none" w:sz="0" w:space="0" w:color="auto"/>
                    <w:bottom w:val="none" w:sz="0" w:space="0" w:color="auto"/>
                    <w:right w:val="none" w:sz="0" w:space="0" w:color="auto"/>
                  </w:divBdr>
                </w:div>
                <w:div w:id="1075007074">
                  <w:marLeft w:val="0"/>
                  <w:marRight w:val="0"/>
                  <w:marTop w:val="0"/>
                  <w:marBottom w:val="0"/>
                  <w:divBdr>
                    <w:top w:val="none" w:sz="0" w:space="0" w:color="auto"/>
                    <w:left w:val="none" w:sz="0" w:space="0" w:color="auto"/>
                    <w:bottom w:val="none" w:sz="0" w:space="0" w:color="auto"/>
                    <w:right w:val="none" w:sz="0" w:space="0" w:color="auto"/>
                  </w:divBdr>
                </w:div>
                <w:div w:id="716703226">
                  <w:marLeft w:val="0"/>
                  <w:marRight w:val="0"/>
                  <w:marTop w:val="0"/>
                  <w:marBottom w:val="0"/>
                  <w:divBdr>
                    <w:top w:val="none" w:sz="0" w:space="0" w:color="auto"/>
                    <w:left w:val="none" w:sz="0" w:space="0" w:color="auto"/>
                    <w:bottom w:val="none" w:sz="0" w:space="0" w:color="auto"/>
                    <w:right w:val="none" w:sz="0" w:space="0" w:color="auto"/>
                  </w:divBdr>
                </w:div>
                <w:div w:id="1308436891">
                  <w:marLeft w:val="0"/>
                  <w:marRight w:val="0"/>
                  <w:marTop w:val="0"/>
                  <w:marBottom w:val="0"/>
                  <w:divBdr>
                    <w:top w:val="none" w:sz="0" w:space="0" w:color="auto"/>
                    <w:left w:val="none" w:sz="0" w:space="0" w:color="auto"/>
                    <w:bottom w:val="none" w:sz="0" w:space="0" w:color="auto"/>
                    <w:right w:val="none" w:sz="0" w:space="0" w:color="auto"/>
                  </w:divBdr>
                  <w:divsChild>
                    <w:div w:id="1046297403">
                      <w:marLeft w:val="0"/>
                      <w:marRight w:val="0"/>
                      <w:marTop w:val="0"/>
                      <w:marBottom w:val="0"/>
                      <w:divBdr>
                        <w:top w:val="none" w:sz="0" w:space="0" w:color="auto"/>
                        <w:left w:val="none" w:sz="0" w:space="0" w:color="auto"/>
                        <w:bottom w:val="none" w:sz="0" w:space="0" w:color="auto"/>
                        <w:right w:val="none" w:sz="0" w:space="0" w:color="auto"/>
                      </w:divBdr>
                      <w:divsChild>
                        <w:div w:id="1112940825">
                          <w:marLeft w:val="0"/>
                          <w:marRight w:val="0"/>
                          <w:marTop w:val="0"/>
                          <w:marBottom w:val="0"/>
                          <w:divBdr>
                            <w:top w:val="none" w:sz="0" w:space="0" w:color="auto"/>
                            <w:left w:val="none" w:sz="0" w:space="0" w:color="auto"/>
                            <w:bottom w:val="none" w:sz="0" w:space="0" w:color="auto"/>
                            <w:right w:val="none" w:sz="0" w:space="0" w:color="auto"/>
                          </w:divBdr>
                          <w:divsChild>
                            <w:div w:id="1956402684">
                              <w:marLeft w:val="0"/>
                              <w:marRight w:val="0"/>
                              <w:marTop w:val="0"/>
                              <w:marBottom w:val="0"/>
                              <w:divBdr>
                                <w:top w:val="none" w:sz="0" w:space="0" w:color="auto"/>
                                <w:left w:val="none" w:sz="0" w:space="0" w:color="auto"/>
                                <w:bottom w:val="none" w:sz="0" w:space="0" w:color="auto"/>
                                <w:right w:val="none" w:sz="0" w:space="0" w:color="auto"/>
                              </w:divBdr>
                              <w:divsChild>
                                <w:div w:id="1329094889">
                                  <w:marLeft w:val="0"/>
                                  <w:marRight w:val="0"/>
                                  <w:marTop w:val="0"/>
                                  <w:marBottom w:val="0"/>
                                  <w:divBdr>
                                    <w:top w:val="none" w:sz="0" w:space="0" w:color="auto"/>
                                    <w:left w:val="none" w:sz="0" w:space="0" w:color="auto"/>
                                    <w:bottom w:val="none" w:sz="0" w:space="0" w:color="auto"/>
                                    <w:right w:val="none" w:sz="0" w:space="0" w:color="auto"/>
                                  </w:divBdr>
                                  <w:divsChild>
                                    <w:div w:id="654188181">
                                      <w:marLeft w:val="0"/>
                                      <w:marRight w:val="0"/>
                                      <w:marTop w:val="0"/>
                                      <w:marBottom w:val="0"/>
                                      <w:divBdr>
                                        <w:top w:val="none" w:sz="0" w:space="0" w:color="auto"/>
                                        <w:left w:val="none" w:sz="0" w:space="0" w:color="auto"/>
                                        <w:bottom w:val="none" w:sz="0" w:space="0" w:color="auto"/>
                                        <w:right w:val="none" w:sz="0" w:space="0" w:color="auto"/>
                                      </w:divBdr>
                                      <w:divsChild>
                                        <w:div w:id="1608582586">
                                          <w:marLeft w:val="0"/>
                                          <w:marRight w:val="0"/>
                                          <w:marTop w:val="0"/>
                                          <w:marBottom w:val="0"/>
                                          <w:divBdr>
                                            <w:top w:val="none" w:sz="0" w:space="0" w:color="auto"/>
                                            <w:left w:val="none" w:sz="0" w:space="0" w:color="auto"/>
                                            <w:bottom w:val="none" w:sz="0" w:space="0" w:color="auto"/>
                                            <w:right w:val="none" w:sz="0" w:space="0" w:color="auto"/>
                                          </w:divBdr>
                                          <w:divsChild>
                                            <w:div w:id="883830157">
                                              <w:marLeft w:val="0"/>
                                              <w:marRight w:val="0"/>
                                              <w:marTop w:val="0"/>
                                              <w:marBottom w:val="0"/>
                                              <w:divBdr>
                                                <w:top w:val="none" w:sz="0" w:space="0" w:color="auto"/>
                                                <w:left w:val="none" w:sz="0" w:space="0" w:color="auto"/>
                                                <w:bottom w:val="none" w:sz="0" w:space="0" w:color="auto"/>
                                                <w:right w:val="none" w:sz="0" w:space="0" w:color="auto"/>
                                              </w:divBdr>
                                            </w:div>
                                            <w:div w:id="21288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35296">
                  <w:marLeft w:val="0"/>
                  <w:marRight w:val="0"/>
                  <w:marTop w:val="0"/>
                  <w:marBottom w:val="0"/>
                  <w:divBdr>
                    <w:top w:val="none" w:sz="0" w:space="0" w:color="auto"/>
                    <w:left w:val="none" w:sz="0" w:space="0" w:color="auto"/>
                    <w:bottom w:val="none" w:sz="0" w:space="0" w:color="auto"/>
                    <w:right w:val="none" w:sz="0" w:space="0" w:color="auto"/>
                  </w:divBdr>
                </w:div>
                <w:div w:id="597295784">
                  <w:marLeft w:val="0"/>
                  <w:marRight w:val="0"/>
                  <w:marTop w:val="0"/>
                  <w:marBottom w:val="0"/>
                  <w:divBdr>
                    <w:top w:val="none" w:sz="0" w:space="0" w:color="auto"/>
                    <w:left w:val="none" w:sz="0" w:space="0" w:color="auto"/>
                    <w:bottom w:val="none" w:sz="0" w:space="0" w:color="auto"/>
                    <w:right w:val="none" w:sz="0" w:space="0" w:color="auto"/>
                  </w:divBdr>
                </w:div>
              </w:divsChild>
            </w:div>
            <w:div w:id="3188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wick.ac.uk/services/sport/terms/terms-and-conditions.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315BE3E1544BA77B7E9573FA42F" ma:contentTypeVersion="13" ma:contentTypeDescription="Create a new document." ma:contentTypeScope="" ma:versionID="39bd2b92da1f1ed7c49508b61f87debf">
  <xsd:schema xmlns:xsd="http://www.w3.org/2001/XMLSchema" xmlns:xs="http://www.w3.org/2001/XMLSchema" xmlns:p="http://schemas.microsoft.com/office/2006/metadata/properties" xmlns:ns2="811aa1b6-8224-469d-a5ed-282d2de3c8aa" xmlns:ns3="f565402d-26a2-4c9f-a0b8-e8285aa29b6c" targetNamespace="http://schemas.microsoft.com/office/2006/metadata/properties" ma:root="true" ma:fieldsID="43644d68d8d548cead6292ba988eeb1f" ns2:_="" ns3:_="">
    <xsd:import namespace="811aa1b6-8224-469d-a5ed-282d2de3c8aa"/>
    <xsd:import namespace="f565402d-26a2-4c9f-a0b8-e8285aa29b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aa1b6-8224-469d-a5ed-282d2de3c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65402d-26a2-4c9f-a0b8-e8285aa29b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DC69-A42E-4C90-BD96-63EB273358AF}"/>
</file>

<file path=customXml/itemProps2.xml><?xml version="1.0" encoding="utf-8"?>
<ds:datastoreItem xmlns:ds="http://schemas.openxmlformats.org/officeDocument/2006/customXml" ds:itemID="{18721683-DE5A-4ABD-8EE1-AB44FA5ECBE5}"/>
</file>

<file path=customXml/itemProps3.xml><?xml version="1.0" encoding="utf-8"?>
<ds:datastoreItem xmlns:ds="http://schemas.openxmlformats.org/officeDocument/2006/customXml" ds:itemID="{A901936A-ACD0-4481-9415-7EEBE6B6E91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4</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Daly</dc:creator>
  <cp:keywords/>
  <dc:description/>
  <cp:lastModifiedBy>Dawson, Gemma</cp:lastModifiedBy>
  <cp:revision>2</cp:revision>
  <dcterms:created xsi:type="dcterms:W3CDTF">2022-01-24T09:54:00Z</dcterms:created>
  <dcterms:modified xsi:type="dcterms:W3CDTF">2022-01-24T09:54:00Z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0x01010006009315BE3E1544BA77B7E9573FA42F</vt:lpwstr>
  </property>
</Properties>
</file>