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F6" w:rsidRPr="00326D30" w:rsidRDefault="006540F6" w:rsidP="006540F6">
      <w:pPr>
        <w:rPr>
          <w:rFonts w:ascii="Arial" w:hAnsi="Arial" w:cs="Arial"/>
          <w:b/>
          <w:sz w:val="40"/>
          <w:szCs w:val="40"/>
        </w:rPr>
      </w:pPr>
      <w:r w:rsidRPr="00326D30">
        <w:rPr>
          <w:rFonts w:ascii="Arial" w:hAnsi="Arial" w:cs="Arial"/>
          <w:b/>
          <w:sz w:val="40"/>
          <w:szCs w:val="40"/>
        </w:rPr>
        <w:t>DEMOCRACY EXEC</w:t>
      </w:r>
    </w:p>
    <w:p w:rsidR="006540F6" w:rsidRPr="00326D30" w:rsidRDefault="006540F6" w:rsidP="006540F6">
      <w:pPr>
        <w:rPr>
          <w:rFonts w:ascii="Arial" w:hAnsi="Arial" w:cs="Arial"/>
          <w:b/>
        </w:rPr>
      </w:pPr>
      <w:r w:rsidRPr="00326D30">
        <w:rPr>
          <w:rFonts w:ascii="Arial" w:hAnsi="Arial" w:cs="Arial"/>
          <w:b/>
        </w:rPr>
        <w:t>DETAILS</w:t>
      </w:r>
    </w:p>
    <w:p w:rsidR="006540F6" w:rsidRPr="00326D30" w:rsidRDefault="006540F6" w:rsidP="006540F6">
      <w:pPr>
        <w:pStyle w:val="NormalWeb"/>
        <w:numPr>
          <w:ilvl w:val="0"/>
          <w:numId w:val="17"/>
        </w:numPr>
        <w:rPr>
          <w:rFonts w:ascii="Arial" w:hAnsi="Arial" w:cs="Arial"/>
          <w:sz w:val="22"/>
          <w:szCs w:val="22"/>
        </w:rPr>
      </w:pPr>
      <w:r w:rsidRPr="00326D30">
        <w:rPr>
          <w:rFonts w:ascii="Arial" w:hAnsi="Arial" w:cs="Arial"/>
          <w:sz w:val="22"/>
          <w:szCs w:val="22"/>
        </w:rPr>
        <w:t xml:space="preserve">The Democracy Exec plays a crucial role in ensuring the Union is fulfilling its democratic duties. As a member, you’ll have various responsibilities including helping to plan, publicise and orchestrate All Student Votes, Student Council, and SU, Local and National elections. The Democracy Exec is also integral to steering proposed policy to other relevant Execs, suggesting amendments that ensure the motions are up to scratch, and supporting all students in the Democratic process, seeing a motion through from submission to the All Student Vote. The Exec oversees all policy, motions and actions within the Union Democracy Zone. In addition, the Democracy exec formulates and carries out its own ideas and campaigns to boost democratic engagement across campus. This is an opportunity to get involved in the democratic structures of the SU, a core function of its existence. </w:t>
      </w:r>
    </w:p>
    <w:p w:rsidR="006540F6" w:rsidRPr="00326D30" w:rsidRDefault="006540F6" w:rsidP="006540F6">
      <w:pPr>
        <w:pStyle w:val="ListParagraph"/>
        <w:numPr>
          <w:ilvl w:val="0"/>
          <w:numId w:val="17"/>
        </w:numPr>
        <w:rPr>
          <w:rFonts w:ascii="Arial" w:hAnsi="Arial" w:cs="Arial"/>
        </w:rPr>
      </w:pPr>
      <w:r w:rsidRPr="00326D30">
        <w:rPr>
          <w:rFonts w:ascii="Arial" w:hAnsi="Arial" w:cs="Arial"/>
        </w:rPr>
        <w:t xml:space="preserve">Execs meet at least 4 times </w:t>
      </w:r>
      <w:bookmarkStart w:id="0" w:name="_GoBack"/>
      <w:bookmarkEnd w:id="0"/>
      <w:r w:rsidRPr="00326D30">
        <w:rPr>
          <w:rFonts w:ascii="Arial" w:hAnsi="Arial" w:cs="Arial"/>
        </w:rPr>
        <w:t>per term to fulfil their roles. They should meet the week before Student Council to review motions received and feedback to the Exec Chair, who sits on Student Council and will bring their comments to Student Council.</w:t>
      </w:r>
    </w:p>
    <w:p w:rsidR="006540F6" w:rsidRPr="00326D30" w:rsidRDefault="006540F6" w:rsidP="006540F6">
      <w:pPr>
        <w:pStyle w:val="ListParagraph"/>
        <w:numPr>
          <w:ilvl w:val="0"/>
          <w:numId w:val="17"/>
        </w:numPr>
        <w:rPr>
          <w:rFonts w:ascii="Arial" w:hAnsi="Arial" w:cs="Arial"/>
        </w:rPr>
      </w:pPr>
      <w:r w:rsidRPr="00326D30">
        <w:rPr>
          <w:rFonts w:ascii="Arial" w:hAnsi="Arial" w:cs="Arial"/>
        </w:rPr>
        <w:t>Execs will receive dedicated staff support and can invite their named staff member to their meetings.</w:t>
      </w:r>
    </w:p>
    <w:p w:rsidR="006540F6" w:rsidRPr="00326D30" w:rsidRDefault="006540F6" w:rsidP="006540F6">
      <w:pPr>
        <w:rPr>
          <w:rFonts w:ascii="Arial" w:hAnsi="Arial" w:cs="Arial"/>
          <w:b/>
        </w:rPr>
      </w:pPr>
      <w:r w:rsidRPr="00326D30">
        <w:rPr>
          <w:rFonts w:ascii="Arial" w:hAnsi="Arial" w:cs="Arial"/>
          <w:b/>
        </w:rPr>
        <w:t>LOCATION</w:t>
      </w:r>
    </w:p>
    <w:p w:rsidR="006540F6" w:rsidRPr="00326D30" w:rsidRDefault="006540F6" w:rsidP="006540F6">
      <w:pPr>
        <w:pStyle w:val="ListParagraph"/>
        <w:numPr>
          <w:ilvl w:val="0"/>
          <w:numId w:val="18"/>
        </w:numPr>
        <w:rPr>
          <w:rFonts w:ascii="Arial" w:hAnsi="Arial" w:cs="Arial"/>
        </w:rPr>
      </w:pPr>
      <w:r w:rsidRPr="00326D30">
        <w:rPr>
          <w:rFonts w:ascii="Arial" w:hAnsi="Arial" w:cs="Arial"/>
        </w:rPr>
        <w:t>Warwick SUHQ.</w:t>
      </w:r>
    </w:p>
    <w:p w:rsidR="006540F6" w:rsidRPr="00326D30" w:rsidRDefault="006540F6" w:rsidP="006540F6">
      <w:pPr>
        <w:rPr>
          <w:rFonts w:ascii="Arial" w:hAnsi="Arial" w:cs="Arial"/>
          <w:b/>
        </w:rPr>
      </w:pPr>
      <w:r w:rsidRPr="00326D30">
        <w:rPr>
          <w:rFonts w:ascii="Arial" w:hAnsi="Arial" w:cs="Arial"/>
          <w:b/>
        </w:rPr>
        <w:t>SKILLS YOU’LL GAIN</w:t>
      </w:r>
    </w:p>
    <w:p w:rsidR="006540F6" w:rsidRPr="00326D30" w:rsidRDefault="006540F6" w:rsidP="006540F6">
      <w:pPr>
        <w:pStyle w:val="NormalWeb"/>
        <w:numPr>
          <w:ilvl w:val="0"/>
          <w:numId w:val="19"/>
        </w:numPr>
        <w:rPr>
          <w:rFonts w:ascii="Arial" w:hAnsi="Arial" w:cs="Arial"/>
          <w:sz w:val="22"/>
          <w:szCs w:val="22"/>
        </w:rPr>
      </w:pPr>
      <w:r w:rsidRPr="00326D30">
        <w:rPr>
          <w:rFonts w:ascii="Arial" w:hAnsi="Arial" w:cs="Arial"/>
          <w:sz w:val="22"/>
          <w:szCs w:val="22"/>
        </w:rPr>
        <w:t>Team work</w:t>
      </w:r>
    </w:p>
    <w:p w:rsidR="006540F6" w:rsidRPr="00326D30" w:rsidRDefault="006540F6" w:rsidP="006540F6">
      <w:pPr>
        <w:pStyle w:val="NormalWeb"/>
        <w:numPr>
          <w:ilvl w:val="0"/>
          <w:numId w:val="19"/>
        </w:numPr>
        <w:rPr>
          <w:rFonts w:ascii="Arial" w:hAnsi="Arial" w:cs="Arial"/>
          <w:sz w:val="22"/>
          <w:szCs w:val="22"/>
        </w:rPr>
      </w:pPr>
      <w:r w:rsidRPr="00326D30">
        <w:rPr>
          <w:rFonts w:ascii="Arial" w:hAnsi="Arial" w:cs="Arial"/>
          <w:sz w:val="22"/>
          <w:szCs w:val="22"/>
        </w:rPr>
        <w:t>Representation</w:t>
      </w:r>
    </w:p>
    <w:p w:rsidR="006540F6" w:rsidRPr="00326D30" w:rsidRDefault="006540F6" w:rsidP="006540F6">
      <w:pPr>
        <w:pStyle w:val="NormalWeb"/>
        <w:numPr>
          <w:ilvl w:val="0"/>
          <w:numId w:val="19"/>
        </w:numPr>
        <w:rPr>
          <w:rFonts w:ascii="Arial" w:hAnsi="Arial" w:cs="Arial"/>
          <w:sz w:val="22"/>
          <w:szCs w:val="22"/>
        </w:rPr>
      </w:pPr>
      <w:r w:rsidRPr="00326D30">
        <w:rPr>
          <w:rFonts w:ascii="Arial" w:hAnsi="Arial" w:cs="Arial"/>
          <w:sz w:val="22"/>
          <w:szCs w:val="22"/>
        </w:rPr>
        <w:t>Leadership</w:t>
      </w:r>
    </w:p>
    <w:p w:rsidR="006540F6" w:rsidRPr="00326D30" w:rsidRDefault="006540F6" w:rsidP="006540F6">
      <w:pPr>
        <w:pStyle w:val="NormalWeb"/>
        <w:numPr>
          <w:ilvl w:val="0"/>
          <w:numId w:val="19"/>
        </w:numPr>
        <w:rPr>
          <w:rFonts w:ascii="Arial" w:hAnsi="Arial" w:cs="Arial"/>
          <w:sz w:val="22"/>
          <w:szCs w:val="22"/>
        </w:rPr>
      </w:pPr>
      <w:r w:rsidRPr="00326D30">
        <w:rPr>
          <w:rFonts w:ascii="Arial" w:hAnsi="Arial" w:cs="Arial"/>
          <w:sz w:val="22"/>
          <w:szCs w:val="22"/>
        </w:rPr>
        <w:t>Formal meeting structures and working knowledge of democratic processes</w:t>
      </w:r>
    </w:p>
    <w:p w:rsidR="006540F6" w:rsidRPr="00326D30" w:rsidRDefault="006540F6" w:rsidP="006540F6">
      <w:pPr>
        <w:pStyle w:val="NormalWeb"/>
        <w:numPr>
          <w:ilvl w:val="0"/>
          <w:numId w:val="19"/>
        </w:numPr>
        <w:rPr>
          <w:rFonts w:ascii="Arial" w:hAnsi="Arial" w:cs="Arial"/>
          <w:sz w:val="22"/>
          <w:szCs w:val="22"/>
        </w:rPr>
      </w:pPr>
      <w:r w:rsidRPr="00326D30">
        <w:rPr>
          <w:rFonts w:ascii="Arial" w:hAnsi="Arial" w:cs="Arial"/>
          <w:sz w:val="22"/>
          <w:szCs w:val="22"/>
        </w:rPr>
        <w:t>Fairness and consistency in decision making</w:t>
      </w:r>
    </w:p>
    <w:p w:rsidR="006540F6" w:rsidRPr="00326D30" w:rsidRDefault="006540F6" w:rsidP="006540F6">
      <w:pPr>
        <w:pStyle w:val="NormalWeb"/>
        <w:numPr>
          <w:ilvl w:val="0"/>
          <w:numId w:val="19"/>
        </w:numPr>
        <w:rPr>
          <w:rFonts w:ascii="Arial" w:hAnsi="Arial" w:cs="Arial"/>
          <w:sz w:val="22"/>
          <w:szCs w:val="22"/>
        </w:rPr>
      </w:pPr>
      <w:r w:rsidRPr="00326D30">
        <w:rPr>
          <w:rFonts w:ascii="Arial" w:hAnsi="Arial" w:cs="Arial"/>
          <w:sz w:val="22"/>
          <w:szCs w:val="22"/>
        </w:rPr>
        <w:t>Campaigning, lobbying, activism and public speaking</w:t>
      </w:r>
    </w:p>
    <w:p w:rsidR="006540F6" w:rsidRPr="00326D30" w:rsidRDefault="006540F6" w:rsidP="006540F6">
      <w:pPr>
        <w:pStyle w:val="NormalWeb"/>
        <w:numPr>
          <w:ilvl w:val="0"/>
          <w:numId w:val="19"/>
        </w:numPr>
        <w:rPr>
          <w:rFonts w:ascii="Arial" w:hAnsi="Arial" w:cs="Arial"/>
          <w:sz w:val="22"/>
          <w:szCs w:val="22"/>
        </w:rPr>
      </w:pPr>
      <w:r w:rsidRPr="00326D30">
        <w:rPr>
          <w:rFonts w:ascii="Arial" w:hAnsi="Arial" w:cs="Arial"/>
          <w:sz w:val="22"/>
          <w:szCs w:val="22"/>
        </w:rPr>
        <w:t>Accountability</w:t>
      </w:r>
    </w:p>
    <w:p w:rsidR="006540F6" w:rsidRPr="00326D30" w:rsidRDefault="006540F6" w:rsidP="006540F6">
      <w:pPr>
        <w:pStyle w:val="NormalWeb"/>
        <w:numPr>
          <w:ilvl w:val="0"/>
          <w:numId w:val="19"/>
        </w:numPr>
        <w:rPr>
          <w:rFonts w:ascii="Arial" w:hAnsi="Arial" w:cs="Arial"/>
          <w:sz w:val="22"/>
          <w:szCs w:val="22"/>
        </w:rPr>
      </w:pPr>
      <w:r w:rsidRPr="00326D30">
        <w:rPr>
          <w:rFonts w:ascii="Arial" w:hAnsi="Arial" w:cs="Arial"/>
          <w:sz w:val="22"/>
          <w:szCs w:val="22"/>
        </w:rPr>
        <w:t>Communication and promotion</w:t>
      </w:r>
    </w:p>
    <w:p w:rsidR="006540F6" w:rsidRPr="00326D30" w:rsidRDefault="006540F6" w:rsidP="006540F6">
      <w:pPr>
        <w:pStyle w:val="NormalWeb"/>
        <w:numPr>
          <w:ilvl w:val="0"/>
          <w:numId w:val="19"/>
        </w:numPr>
        <w:rPr>
          <w:rFonts w:ascii="Arial" w:hAnsi="Arial" w:cs="Arial"/>
          <w:sz w:val="22"/>
          <w:szCs w:val="22"/>
        </w:rPr>
      </w:pPr>
      <w:r w:rsidRPr="00326D30">
        <w:rPr>
          <w:rFonts w:ascii="Arial" w:hAnsi="Arial" w:cs="Arial"/>
          <w:sz w:val="22"/>
          <w:szCs w:val="22"/>
        </w:rPr>
        <w:t xml:space="preserve">Planning and </w:t>
      </w:r>
      <w:r w:rsidR="00FC6837" w:rsidRPr="00326D30">
        <w:rPr>
          <w:rFonts w:ascii="Arial" w:hAnsi="Arial" w:cs="Arial"/>
          <w:sz w:val="22"/>
          <w:szCs w:val="22"/>
        </w:rPr>
        <w:t>organisation</w:t>
      </w:r>
    </w:p>
    <w:p w:rsidR="006540F6" w:rsidRPr="00326D30" w:rsidRDefault="006540F6" w:rsidP="006540F6">
      <w:pPr>
        <w:rPr>
          <w:rFonts w:ascii="Arial" w:hAnsi="Arial" w:cs="Arial"/>
          <w:b/>
        </w:rPr>
      </w:pPr>
      <w:r w:rsidRPr="00326D30">
        <w:rPr>
          <w:rFonts w:ascii="Arial" w:hAnsi="Arial" w:cs="Arial"/>
          <w:b/>
        </w:rPr>
        <w:t>APPLYING</w:t>
      </w:r>
    </w:p>
    <w:p w:rsidR="006540F6" w:rsidRPr="00326D30" w:rsidRDefault="006540F6" w:rsidP="006540F6">
      <w:pPr>
        <w:pStyle w:val="NormalWeb"/>
        <w:numPr>
          <w:ilvl w:val="0"/>
          <w:numId w:val="21"/>
        </w:numPr>
        <w:rPr>
          <w:rFonts w:ascii="Arial" w:hAnsi="Arial" w:cs="Arial"/>
          <w:sz w:val="22"/>
          <w:szCs w:val="22"/>
        </w:rPr>
      </w:pPr>
      <w:r w:rsidRPr="00326D30">
        <w:rPr>
          <w:rFonts w:ascii="Arial" w:hAnsi="Arial" w:cs="Arial"/>
          <w:sz w:val="22"/>
          <w:szCs w:val="22"/>
        </w:rPr>
        <w:t>You cannot apply to this role. This is an elected role that will require you to nominate yourself for a position.</w:t>
      </w:r>
    </w:p>
    <w:p w:rsidR="006540F6" w:rsidRPr="00326D30" w:rsidRDefault="006540F6" w:rsidP="006540F6">
      <w:pPr>
        <w:pStyle w:val="NormalWeb"/>
        <w:numPr>
          <w:ilvl w:val="0"/>
          <w:numId w:val="21"/>
        </w:numPr>
        <w:rPr>
          <w:rFonts w:ascii="Arial" w:hAnsi="Arial" w:cs="Arial"/>
          <w:sz w:val="22"/>
          <w:szCs w:val="22"/>
        </w:rPr>
      </w:pPr>
      <w:r w:rsidRPr="00326D30">
        <w:rPr>
          <w:rFonts w:ascii="Arial" w:hAnsi="Arial" w:cs="Arial"/>
          <w:sz w:val="22"/>
          <w:szCs w:val="22"/>
        </w:rPr>
        <w:t xml:space="preserve">The nominations will open in Autumn. </w:t>
      </w:r>
    </w:p>
    <w:p w:rsidR="006540F6" w:rsidRPr="00326D30" w:rsidRDefault="006540F6" w:rsidP="006540F6">
      <w:pPr>
        <w:pStyle w:val="NormalWeb"/>
        <w:numPr>
          <w:ilvl w:val="0"/>
          <w:numId w:val="21"/>
        </w:numPr>
        <w:rPr>
          <w:rFonts w:ascii="Arial" w:hAnsi="Arial" w:cs="Arial"/>
          <w:sz w:val="22"/>
          <w:szCs w:val="22"/>
        </w:rPr>
      </w:pPr>
      <w:r w:rsidRPr="00326D30">
        <w:rPr>
          <w:rFonts w:ascii="Arial" w:hAnsi="Arial" w:cs="Arial"/>
          <w:sz w:val="22"/>
          <w:szCs w:val="22"/>
        </w:rPr>
        <w:t xml:space="preserve">To nominate yourself head to </w:t>
      </w:r>
      <w:hyperlink r:id="rId7" w:history="1">
        <w:r w:rsidRPr="00326D30">
          <w:rPr>
            <w:rStyle w:val="Hyperlink"/>
            <w:rFonts w:ascii="Arial" w:hAnsi="Arial" w:cs="Arial"/>
            <w:sz w:val="22"/>
            <w:szCs w:val="22"/>
          </w:rPr>
          <w:t>www.warwicksu.com/elections</w:t>
        </w:r>
      </w:hyperlink>
      <w:r w:rsidRPr="00326D30">
        <w:rPr>
          <w:rFonts w:ascii="Arial" w:hAnsi="Arial" w:cs="Arial"/>
          <w:sz w:val="22"/>
          <w:szCs w:val="22"/>
        </w:rPr>
        <w:t xml:space="preserve"> and follow the online instructions</w:t>
      </w:r>
    </w:p>
    <w:p w:rsidR="006540F6" w:rsidRPr="00326D30" w:rsidRDefault="006540F6" w:rsidP="006540F6">
      <w:pPr>
        <w:pStyle w:val="NormalWeb"/>
        <w:rPr>
          <w:rFonts w:ascii="Arial" w:hAnsi="Arial" w:cs="Arial"/>
          <w:b/>
          <w:sz w:val="22"/>
          <w:szCs w:val="22"/>
        </w:rPr>
      </w:pPr>
      <w:r w:rsidRPr="00326D30">
        <w:rPr>
          <w:rFonts w:ascii="Arial" w:hAnsi="Arial" w:cs="Arial"/>
          <w:b/>
          <w:sz w:val="22"/>
          <w:szCs w:val="22"/>
        </w:rPr>
        <w:t>HOURS</w:t>
      </w:r>
    </w:p>
    <w:p w:rsidR="00011E53" w:rsidRPr="00326D30" w:rsidRDefault="006540F6" w:rsidP="006540F6">
      <w:pPr>
        <w:pStyle w:val="NormalWeb"/>
        <w:numPr>
          <w:ilvl w:val="0"/>
          <w:numId w:val="22"/>
        </w:numPr>
        <w:rPr>
          <w:rFonts w:ascii="Arial" w:hAnsi="Arial" w:cs="Arial"/>
          <w:sz w:val="22"/>
          <w:szCs w:val="22"/>
        </w:rPr>
      </w:pPr>
      <w:r w:rsidRPr="00326D30">
        <w:rPr>
          <w:rFonts w:ascii="Arial" w:hAnsi="Arial" w:cs="Arial"/>
          <w:sz w:val="22"/>
          <w:szCs w:val="22"/>
        </w:rPr>
        <w:t>There are no set hours but you will be expected to dedicate approximately 4 hours a term on this role.</w:t>
      </w:r>
    </w:p>
    <w:sectPr w:rsidR="00011E53" w:rsidRPr="00326D30"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F69"/>
    <w:multiLevelType w:val="hybridMultilevel"/>
    <w:tmpl w:val="FF8C5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4E79AE"/>
    <w:multiLevelType w:val="hybridMultilevel"/>
    <w:tmpl w:val="D922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E0B20"/>
    <w:multiLevelType w:val="hybridMultilevel"/>
    <w:tmpl w:val="E382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D4484"/>
    <w:multiLevelType w:val="hybridMultilevel"/>
    <w:tmpl w:val="8BFE1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6"/>
  </w:num>
  <w:num w:numId="4">
    <w:abstractNumId w:val="15"/>
  </w:num>
  <w:num w:numId="5">
    <w:abstractNumId w:val="8"/>
  </w:num>
  <w:num w:numId="6">
    <w:abstractNumId w:val="12"/>
  </w:num>
  <w:num w:numId="7">
    <w:abstractNumId w:val="1"/>
  </w:num>
  <w:num w:numId="8">
    <w:abstractNumId w:val="17"/>
  </w:num>
  <w:num w:numId="9">
    <w:abstractNumId w:val="11"/>
  </w:num>
  <w:num w:numId="10">
    <w:abstractNumId w:val="7"/>
  </w:num>
  <w:num w:numId="11">
    <w:abstractNumId w:val="13"/>
  </w:num>
  <w:num w:numId="12">
    <w:abstractNumId w:val="19"/>
  </w:num>
  <w:num w:numId="13">
    <w:abstractNumId w:val="9"/>
  </w:num>
  <w:num w:numId="14">
    <w:abstractNumId w:val="18"/>
  </w:num>
  <w:num w:numId="15">
    <w:abstractNumId w:val="5"/>
  </w:num>
  <w:num w:numId="16">
    <w:abstractNumId w:val="3"/>
  </w:num>
  <w:num w:numId="17">
    <w:abstractNumId w:val="0"/>
  </w:num>
  <w:num w:numId="18">
    <w:abstractNumId w:val="9"/>
  </w:num>
  <w:num w:numId="19">
    <w:abstractNumId w:val="14"/>
  </w:num>
  <w:num w:numId="20">
    <w:abstractNumId w:val="0"/>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224DAB"/>
    <w:rsid w:val="0023056E"/>
    <w:rsid w:val="00326D30"/>
    <w:rsid w:val="0034079A"/>
    <w:rsid w:val="003C2E08"/>
    <w:rsid w:val="003D3894"/>
    <w:rsid w:val="004357EA"/>
    <w:rsid w:val="00564449"/>
    <w:rsid w:val="00577A5B"/>
    <w:rsid w:val="005A6CCA"/>
    <w:rsid w:val="006267F0"/>
    <w:rsid w:val="00641100"/>
    <w:rsid w:val="006540F6"/>
    <w:rsid w:val="00746769"/>
    <w:rsid w:val="00792AD4"/>
    <w:rsid w:val="007C7B91"/>
    <w:rsid w:val="0098215B"/>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8480B"/>
    <w:rsid w:val="00F225F9"/>
    <w:rsid w:val="00F53DF6"/>
    <w:rsid w:val="00FC51A7"/>
    <w:rsid w:val="00FC6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0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 w:type="paragraph" w:styleId="NormalWeb">
    <w:name w:val="Normal (Web)"/>
    <w:basedOn w:val="Normal"/>
    <w:uiPriority w:val="99"/>
    <w:unhideWhenUsed/>
    <w:rsid w:val="006540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F17F7078</Template>
  <TotalTime>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5</cp:revision>
  <dcterms:created xsi:type="dcterms:W3CDTF">2018-08-06T09:10:00Z</dcterms:created>
  <dcterms:modified xsi:type="dcterms:W3CDTF">2018-08-06T09:47:00Z</dcterms:modified>
</cp:coreProperties>
</file>