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40B" w:rsidRPr="001B0525" w:rsidRDefault="001B0525" w:rsidP="0028740B">
      <w:pPr>
        <w:rPr>
          <w:rFonts w:ascii="Arial" w:hAnsi="Arial" w:cs="Arial"/>
          <w:b/>
          <w:sz w:val="40"/>
          <w:szCs w:val="40"/>
        </w:rPr>
      </w:pPr>
      <w:r w:rsidRPr="001B0525">
        <w:rPr>
          <w:rFonts w:ascii="Arial" w:hAnsi="Arial" w:cs="Arial"/>
          <w:b/>
          <w:sz w:val="40"/>
          <w:szCs w:val="40"/>
        </w:rPr>
        <w:t>STUDENT TRUSTEES</w:t>
      </w:r>
    </w:p>
    <w:p w:rsidR="0028740B" w:rsidRPr="001B0525" w:rsidRDefault="0028740B" w:rsidP="0028740B">
      <w:pPr>
        <w:rPr>
          <w:rFonts w:ascii="Arial" w:hAnsi="Arial" w:cs="Arial"/>
          <w:b/>
        </w:rPr>
      </w:pPr>
      <w:r w:rsidRPr="001B0525">
        <w:rPr>
          <w:rFonts w:ascii="Arial" w:hAnsi="Arial" w:cs="Arial"/>
          <w:b/>
        </w:rPr>
        <w:t>DETAILS</w:t>
      </w:r>
    </w:p>
    <w:p w:rsidR="0028740B" w:rsidRPr="001B0525" w:rsidRDefault="0028740B" w:rsidP="0028740B">
      <w:pPr>
        <w:pStyle w:val="ListParagraph"/>
        <w:numPr>
          <w:ilvl w:val="0"/>
          <w:numId w:val="10"/>
        </w:numPr>
        <w:jc w:val="both"/>
        <w:rPr>
          <w:rFonts w:ascii="Arial" w:hAnsi="Arial" w:cs="Arial"/>
        </w:rPr>
      </w:pPr>
      <w:r w:rsidRPr="001B0525">
        <w:rPr>
          <w:rFonts w:ascii="Arial" w:hAnsi="Arial" w:cs="Arial"/>
        </w:rPr>
        <w:t>Student trustees will sit on the Trustee Board, the governing board of the charity. Trustees are responsible for making sure the Student’s Union is run effectively, complies with the law, has a strong strategic plan based on member’s needs and is financially secure.</w:t>
      </w:r>
    </w:p>
    <w:p w:rsidR="000B25B5" w:rsidRPr="00114169" w:rsidRDefault="000B25B5" w:rsidP="000B25B5">
      <w:pPr>
        <w:pStyle w:val="ListParagraph"/>
        <w:numPr>
          <w:ilvl w:val="0"/>
          <w:numId w:val="10"/>
        </w:numPr>
        <w:jc w:val="both"/>
        <w:rPr>
          <w:rFonts w:ascii="Arial" w:hAnsi="Arial" w:cs="Arial"/>
        </w:rPr>
      </w:pPr>
      <w:r w:rsidRPr="00114169">
        <w:rPr>
          <w:rFonts w:ascii="Arial" w:hAnsi="Arial" w:cs="Arial"/>
        </w:rPr>
        <w:t>Effective communication between members, University of Warwick, and other bodies. Will work collectively, and with the Chief Executive Officer and other senior staff to ensure that Warwick Students Union has a clear vision that recognises its values and meets the needs of its members. Will scrutinise board papers focusing on key issues and provide guidance. Expected to actively contribute to the Board of Trustees, using any specific skills, knowledge or experience to help the Board of Trustees reach sound decisions.</w:t>
      </w:r>
    </w:p>
    <w:p w:rsidR="000B25B5" w:rsidRPr="00114169" w:rsidRDefault="000B25B5" w:rsidP="000B25B5">
      <w:pPr>
        <w:pStyle w:val="ListParagraph"/>
        <w:numPr>
          <w:ilvl w:val="0"/>
          <w:numId w:val="10"/>
        </w:numPr>
        <w:jc w:val="both"/>
        <w:rPr>
          <w:rFonts w:ascii="Arial" w:hAnsi="Arial" w:cs="Arial"/>
        </w:rPr>
      </w:pPr>
      <w:r w:rsidRPr="00114169">
        <w:rPr>
          <w:rFonts w:ascii="Arial" w:hAnsi="Arial" w:cs="Arial"/>
        </w:rPr>
        <w:t>The Board of Trustees will have ultimate responsibility for the financial matters and financial procedures of Warwick Student’s Union. Trustees will accept ultimate responsibility for giving firm strategic direction to the Union, and ensuring that it is solvent, well-governed, and delivering the objectives for which it has been set up.</w:t>
      </w:r>
    </w:p>
    <w:p w:rsidR="0028740B" w:rsidRPr="00114169" w:rsidRDefault="0028740B" w:rsidP="0028740B">
      <w:pPr>
        <w:jc w:val="both"/>
        <w:rPr>
          <w:rFonts w:ascii="Arial" w:hAnsi="Arial" w:cs="Arial"/>
          <w:b/>
        </w:rPr>
      </w:pPr>
      <w:r w:rsidRPr="00114169">
        <w:rPr>
          <w:rFonts w:ascii="Arial" w:hAnsi="Arial" w:cs="Arial"/>
          <w:b/>
        </w:rPr>
        <w:t>LOCATION</w:t>
      </w:r>
    </w:p>
    <w:p w:rsidR="0028740B" w:rsidRPr="00114169" w:rsidRDefault="0028740B" w:rsidP="0028740B">
      <w:pPr>
        <w:pStyle w:val="ListParagraph"/>
        <w:numPr>
          <w:ilvl w:val="0"/>
          <w:numId w:val="9"/>
        </w:numPr>
        <w:spacing w:after="360"/>
        <w:ind w:left="714" w:hanging="357"/>
        <w:contextualSpacing w:val="0"/>
        <w:jc w:val="both"/>
        <w:rPr>
          <w:rFonts w:ascii="Arial" w:hAnsi="Arial" w:cs="Arial"/>
          <w:b/>
        </w:rPr>
      </w:pPr>
      <w:r w:rsidRPr="00114169">
        <w:rPr>
          <w:rFonts w:ascii="Arial" w:hAnsi="Arial" w:cs="Arial"/>
        </w:rPr>
        <w:t>Warwick Student Union</w:t>
      </w:r>
    </w:p>
    <w:p w:rsidR="0028740B" w:rsidRPr="00114169" w:rsidRDefault="0028740B" w:rsidP="0028740B">
      <w:pPr>
        <w:jc w:val="both"/>
        <w:rPr>
          <w:rFonts w:ascii="Arial" w:hAnsi="Arial" w:cs="Arial"/>
          <w:b/>
        </w:rPr>
      </w:pPr>
      <w:r w:rsidRPr="00114169">
        <w:rPr>
          <w:rFonts w:ascii="Arial" w:hAnsi="Arial" w:cs="Arial"/>
          <w:b/>
        </w:rPr>
        <w:t>SKILLS YOU’LL GAIN</w:t>
      </w:r>
    </w:p>
    <w:p w:rsidR="0028740B" w:rsidRPr="00114169" w:rsidRDefault="0028740B" w:rsidP="0028740B">
      <w:pPr>
        <w:pStyle w:val="ListParagraph"/>
        <w:numPr>
          <w:ilvl w:val="0"/>
          <w:numId w:val="3"/>
        </w:numPr>
        <w:jc w:val="both"/>
        <w:rPr>
          <w:rFonts w:ascii="Arial" w:hAnsi="Arial" w:cs="Arial"/>
        </w:rPr>
      </w:pPr>
      <w:r w:rsidRPr="00114169">
        <w:rPr>
          <w:rFonts w:ascii="Arial" w:hAnsi="Arial" w:cs="Arial"/>
        </w:rPr>
        <w:t>Communication</w:t>
      </w:r>
    </w:p>
    <w:p w:rsidR="0028740B" w:rsidRPr="00114169" w:rsidRDefault="000B25B5" w:rsidP="0028740B">
      <w:pPr>
        <w:pStyle w:val="ListParagraph"/>
        <w:numPr>
          <w:ilvl w:val="0"/>
          <w:numId w:val="3"/>
        </w:numPr>
        <w:jc w:val="both"/>
        <w:rPr>
          <w:rFonts w:ascii="Arial" w:hAnsi="Arial" w:cs="Arial"/>
        </w:rPr>
      </w:pPr>
      <w:r w:rsidRPr="00114169">
        <w:rPr>
          <w:rFonts w:ascii="Arial" w:hAnsi="Arial" w:cs="Arial"/>
        </w:rPr>
        <w:t>Team Working</w:t>
      </w:r>
    </w:p>
    <w:p w:rsidR="0028740B" w:rsidRPr="00114169" w:rsidRDefault="000B25B5" w:rsidP="0028740B">
      <w:pPr>
        <w:pStyle w:val="ListParagraph"/>
        <w:numPr>
          <w:ilvl w:val="0"/>
          <w:numId w:val="3"/>
        </w:numPr>
        <w:jc w:val="both"/>
        <w:rPr>
          <w:rFonts w:ascii="Arial" w:hAnsi="Arial" w:cs="Arial"/>
          <w:b/>
        </w:rPr>
      </w:pPr>
      <w:r w:rsidRPr="00114169">
        <w:rPr>
          <w:rFonts w:ascii="Arial" w:hAnsi="Arial" w:cs="Arial"/>
        </w:rPr>
        <w:t>Problem Solving</w:t>
      </w:r>
    </w:p>
    <w:p w:rsidR="0028740B" w:rsidRPr="00114169" w:rsidRDefault="0028740B" w:rsidP="0028740B">
      <w:pPr>
        <w:pStyle w:val="ListParagraph"/>
        <w:numPr>
          <w:ilvl w:val="0"/>
          <w:numId w:val="3"/>
        </w:numPr>
        <w:jc w:val="both"/>
        <w:rPr>
          <w:rFonts w:ascii="Arial" w:hAnsi="Arial" w:cs="Arial"/>
          <w:b/>
        </w:rPr>
      </w:pPr>
      <w:r w:rsidRPr="00114169">
        <w:rPr>
          <w:rFonts w:ascii="Arial" w:hAnsi="Arial" w:cs="Arial"/>
        </w:rPr>
        <w:t>Leadership</w:t>
      </w:r>
    </w:p>
    <w:p w:rsidR="0028740B" w:rsidRPr="00114169" w:rsidRDefault="0028740B" w:rsidP="0028740B">
      <w:pPr>
        <w:jc w:val="both"/>
        <w:rPr>
          <w:rFonts w:ascii="Arial" w:hAnsi="Arial" w:cs="Arial"/>
          <w:b/>
        </w:rPr>
      </w:pPr>
      <w:r w:rsidRPr="00114169">
        <w:rPr>
          <w:rFonts w:ascii="Arial" w:hAnsi="Arial" w:cs="Arial"/>
          <w:b/>
        </w:rPr>
        <w:t>APPLYING</w:t>
      </w:r>
    </w:p>
    <w:p w:rsidR="009C4F5E" w:rsidRPr="00114169" w:rsidRDefault="009C4F5E" w:rsidP="009C4F5E">
      <w:pPr>
        <w:pStyle w:val="ListParagraph"/>
        <w:numPr>
          <w:ilvl w:val="0"/>
          <w:numId w:val="7"/>
        </w:numPr>
        <w:spacing w:after="360"/>
        <w:contextualSpacing w:val="0"/>
        <w:rPr>
          <w:rFonts w:ascii="Arial" w:hAnsi="Arial" w:cs="Arial"/>
        </w:rPr>
      </w:pPr>
      <w:r w:rsidRPr="00114169">
        <w:rPr>
          <w:rFonts w:ascii="Arial" w:hAnsi="Arial" w:cs="Arial"/>
        </w:rPr>
        <w:t xml:space="preserve">Applications can be made at: </w:t>
      </w:r>
      <w:hyperlink r:id="rId7" w:history="1">
        <w:r w:rsidR="00114169" w:rsidRPr="00066596">
          <w:rPr>
            <w:rStyle w:val="Hyperlink"/>
            <w:rFonts w:ascii="Arial" w:eastAsia="Times New Roman" w:hAnsi="Arial" w:cs="Arial"/>
          </w:rPr>
          <w:t>www.warwicksu.com/jobs</w:t>
        </w:r>
      </w:hyperlink>
      <w:r w:rsidR="00114169">
        <w:rPr>
          <w:rFonts w:ascii="Arial" w:hAnsi="Arial" w:cs="Arial"/>
        </w:rPr>
        <w:t xml:space="preserve"> </w:t>
      </w:r>
    </w:p>
    <w:p w:rsidR="0028740B" w:rsidRPr="00114169" w:rsidRDefault="0028740B" w:rsidP="0028740B">
      <w:pPr>
        <w:jc w:val="both"/>
        <w:rPr>
          <w:rFonts w:ascii="Arial" w:hAnsi="Arial" w:cs="Arial"/>
          <w:b/>
        </w:rPr>
      </w:pPr>
      <w:r w:rsidRPr="00114169">
        <w:rPr>
          <w:rFonts w:ascii="Arial" w:hAnsi="Arial" w:cs="Arial"/>
          <w:b/>
        </w:rPr>
        <w:t>HOURS</w:t>
      </w:r>
    </w:p>
    <w:p w:rsidR="0028740B" w:rsidRPr="00114169" w:rsidRDefault="0028740B" w:rsidP="0028740B">
      <w:pPr>
        <w:pStyle w:val="ListParagraph"/>
        <w:numPr>
          <w:ilvl w:val="0"/>
          <w:numId w:val="8"/>
        </w:numPr>
        <w:jc w:val="both"/>
        <w:rPr>
          <w:rFonts w:ascii="Arial" w:hAnsi="Arial" w:cs="Arial"/>
        </w:rPr>
      </w:pPr>
      <w:r w:rsidRPr="00114169">
        <w:rPr>
          <w:rFonts w:ascii="Arial" w:hAnsi="Arial" w:cs="Arial"/>
        </w:rPr>
        <w:t>4-6 hours per month.</w:t>
      </w:r>
      <w:bookmarkStart w:id="0" w:name="_GoBack"/>
      <w:bookmarkEnd w:id="0"/>
    </w:p>
    <w:p w:rsidR="00011E53" w:rsidRPr="001B0525" w:rsidRDefault="00011E53" w:rsidP="00A953C1">
      <w:pPr>
        <w:rPr>
          <w:rFonts w:ascii="Arial" w:hAnsi="Arial" w:cs="Arial"/>
        </w:rPr>
      </w:pPr>
    </w:p>
    <w:sectPr w:rsidR="00011E53" w:rsidRPr="001B0525" w:rsidSect="003C2E08">
      <w:headerReference w:type="default" r:id="rId8"/>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00" w:rsidRDefault="00641100" w:rsidP="00746769">
      <w:pPr>
        <w:spacing w:after="0" w:line="240" w:lineRule="auto"/>
      </w:pPr>
      <w:r>
        <w:separator/>
      </w:r>
    </w:p>
  </w:endnote>
  <w:endnote w:type="continuationSeparator" w:id="0">
    <w:p w:rsidR="00641100" w:rsidRDefault="00641100" w:rsidP="007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00" w:rsidRDefault="00641100" w:rsidP="00746769">
      <w:pPr>
        <w:spacing w:after="0" w:line="240" w:lineRule="auto"/>
      </w:pPr>
      <w:r>
        <w:separator/>
      </w:r>
    </w:p>
  </w:footnote>
  <w:footnote w:type="continuationSeparator" w:id="0">
    <w:p w:rsidR="00641100" w:rsidRDefault="00641100" w:rsidP="0074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0B" w:rsidRDefault="00E8480B">
    <w:pPr>
      <w:pStyle w:val="Header"/>
    </w:pPr>
    <w:r>
      <w:rPr>
        <w:noProof/>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-487680</wp:posOffset>
          </wp:positionV>
          <wp:extent cx="1242951" cy="914400"/>
          <wp:effectExtent l="0" t="0" r="0" b="0"/>
          <wp:wrapTight wrapText="bothSides">
            <wp:wrapPolygon edited="0">
              <wp:start x="0" y="0"/>
              <wp:lineTo x="0" y="21150"/>
              <wp:lineTo x="21192" y="2115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5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0B" w:rsidRDefault="00E84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33AAF"/>
    <w:multiLevelType w:val="hybridMultilevel"/>
    <w:tmpl w:val="F782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0E2DF0"/>
    <w:multiLevelType w:val="hybridMultilevel"/>
    <w:tmpl w:val="0A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B1E13"/>
    <w:multiLevelType w:val="hybridMultilevel"/>
    <w:tmpl w:val="D150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65961"/>
    <w:multiLevelType w:val="hybridMultilevel"/>
    <w:tmpl w:val="387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142ED"/>
    <w:multiLevelType w:val="hybridMultilevel"/>
    <w:tmpl w:val="FAC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230634"/>
    <w:multiLevelType w:val="hybridMultilevel"/>
    <w:tmpl w:val="26388CEE"/>
    <w:lvl w:ilvl="0" w:tplc="2C8408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8651BA2"/>
    <w:multiLevelType w:val="hybridMultilevel"/>
    <w:tmpl w:val="1DC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856B43"/>
    <w:multiLevelType w:val="hybridMultilevel"/>
    <w:tmpl w:val="8AF8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09A790C"/>
    <w:multiLevelType w:val="hybridMultilevel"/>
    <w:tmpl w:val="3B3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BF2333"/>
    <w:multiLevelType w:val="hybridMultilevel"/>
    <w:tmpl w:val="37E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F90ACE"/>
    <w:multiLevelType w:val="hybridMultilevel"/>
    <w:tmpl w:val="488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2420C3"/>
    <w:multiLevelType w:val="hybridMultilevel"/>
    <w:tmpl w:val="F230D98A"/>
    <w:lvl w:ilvl="0" w:tplc="374CB6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4F1266"/>
    <w:multiLevelType w:val="hybridMultilevel"/>
    <w:tmpl w:val="2724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74AD2"/>
    <w:multiLevelType w:val="hybridMultilevel"/>
    <w:tmpl w:val="634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6A00DE"/>
    <w:multiLevelType w:val="hybridMultilevel"/>
    <w:tmpl w:val="19A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E96326"/>
    <w:multiLevelType w:val="hybridMultilevel"/>
    <w:tmpl w:val="787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2"/>
  </w:num>
  <w:num w:numId="4">
    <w:abstractNumId w:val="11"/>
  </w:num>
  <w:num w:numId="5">
    <w:abstractNumId w:val="5"/>
  </w:num>
  <w:num w:numId="6">
    <w:abstractNumId w:val="9"/>
  </w:num>
  <w:num w:numId="7">
    <w:abstractNumId w:val="0"/>
  </w:num>
  <w:num w:numId="8">
    <w:abstractNumId w:val="13"/>
  </w:num>
  <w:num w:numId="9">
    <w:abstractNumId w:val="8"/>
  </w:num>
  <w:num w:numId="10">
    <w:abstractNumId w:val="4"/>
  </w:num>
  <w:num w:numId="11">
    <w:abstractNumId w:val="10"/>
  </w:num>
  <w:num w:numId="12">
    <w:abstractNumId w:val="15"/>
  </w:num>
  <w:num w:numId="13">
    <w:abstractNumId w:val="6"/>
  </w:num>
  <w:num w:numId="14">
    <w:abstractNumId w:val="1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E"/>
    <w:rsid w:val="00011E53"/>
    <w:rsid w:val="00027182"/>
    <w:rsid w:val="000A3F5B"/>
    <w:rsid w:val="000B25B5"/>
    <w:rsid w:val="000D5067"/>
    <w:rsid w:val="001009BE"/>
    <w:rsid w:val="00114169"/>
    <w:rsid w:val="001A604D"/>
    <w:rsid w:val="001B0525"/>
    <w:rsid w:val="00224DAB"/>
    <w:rsid w:val="0023056E"/>
    <w:rsid w:val="0028740B"/>
    <w:rsid w:val="0034079A"/>
    <w:rsid w:val="003C2E08"/>
    <w:rsid w:val="003D3894"/>
    <w:rsid w:val="004357EA"/>
    <w:rsid w:val="00564449"/>
    <w:rsid w:val="00577A5B"/>
    <w:rsid w:val="005A6CCA"/>
    <w:rsid w:val="006267F0"/>
    <w:rsid w:val="00641100"/>
    <w:rsid w:val="006F4940"/>
    <w:rsid w:val="00746769"/>
    <w:rsid w:val="00792AD4"/>
    <w:rsid w:val="007C7B91"/>
    <w:rsid w:val="0098215B"/>
    <w:rsid w:val="009C4F5E"/>
    <w:rsid w:val="00A15782"/>
    <w:rsid w:val="00A4233A"/>
    <w:rsid w:val="00A953C1"/>
    <w:rsid w:val="00AC34B9"/>
    <w:rsid w:val="00B05085"/>
    <w:rsid w:val="00B335FD"/>
    <w:rsid w:val="00BA6D27"/>
    <w:rsid w:val="00C47D7D"/>
    <w:rsid w:val="00CA160A"/>
    <w:rsid w:val="00D15728"/>
    <w:rsid w:val="00D26771"/>
    <w:rsid w:val="00D93991"/>
    <w:rsid w:val="00DC17A6"/>
    <w:rsid w:val="00DF3B01"/>
    <w:rsid w:val="00DF69E5"/>
    <w:rsid w:val="00E8480B"/>
    <w:rsid w:val="00F225F9"/>
    <w:rsid w:val="00F53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132D0B"/>
  <w15:chartTrackingRefBased/>
  <w15:docId w15:val="{F403D5CC-893C-441B-BAE6-9E4F6A1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4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F6"/>
    <w:pPr>
      <w:ind w:left="720"/>
      <w:contextualSpacing/>
    </w:pPr>
  </w:style>
  <w:style w:type="paragraph" w:styleId="Header">
    <w:name w:val="header"/>
    <w:basedOn w:val="Normal"/>
    <w:link w:val="HeaderChar"/>
    <w:uiPriority w:val="99"/>
    <w:unhideWhenUsed/>
    <w:rsid w:val="0074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69"/>
  </w:style>
  <w:style w:type="paragraph" w:styleId="Footer">
    <w:name w:val="footer"/>
    <w:basedOn w:val="Normal"/>
    <w:link w:val="FooterChar"/>
    <w:uiPriority w:val="99"/>
    <w:unhideWhenUsed/>
    <w:rsid w:val="0074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769"/>
  </w:style>
  <w:style w:type="character" w:styleId="Hyperlink">
    <w:name w:val="Hyperlink"/>
    <w:basedOn w:val="DefaultParagraphFont"/>
    <w:uiPriority w:val="99"/>
    <w:unhideWhenUsed/>
    <w:rsid w:val="00DF3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arwicksu.com/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18C952D6</Template>
  <TotalTime>3</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Key</dc:creator>
  <cp:keywords/>
  <dc:description/>
  <cp:lastModifiedBy>Ravandeep Sandhu</cp:lastModifiedBy>
  <cp:revision>8</cp:revision>
  <dcterms:created xsi:type="dcterms:W3CDTF">2018-08-06T07:44:00Z</dcterms:created>
  <dcterms:modified xsi:type="dcterms:W3CDTF">2018-08-06T12:51:00Z</dcterms:modified>
</cp:coreProperties>
</file>